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ivdocumentdivPARAGRAPHNAME"/>
        <w:tblW w:w="0" w:type="auto"/>
        <w:tblCellSpacing w:w="0" w:type="dxa"/>
        <w:tblLayout w:type="fixed"/>
        <w:tblCellMar>
          <w:top w:w="0" w:type="dxa"/>
          <w:left w:w="0" w:type="dxa"/>
          <w:bottom w:w="0" w:type="dxa"/>
          <w:right w:w="0" w:type="dxa"/>
        </w:tblCellMar>
        <w:tblLook w:val="05E0"/>
      </w:tblPr>
      <w:tblGrid>
        <w:gridCol w:w="3140"/>
        <w:gridCol w:w="79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140" w:type="dxa"/>
            <w:noWrap w:val="0"/>
            <w:tcMar>
              <w:top w:w="0" w:type="dxa"/>
              <w:left w:w="0" w:type="dxa"/>
              <w:bottom w:w="0" w:type="dxa"/>
              <w:right w:w="0" w:type="dxa"/>
            </w:tcMar>
            <w:vAlign w:val="top"/>
            <w:hideMark/>
          </w:tcPr>
          <w:p>
            <w:pPr>
              <w:pStyle w:val="documentmono-1asposemonogrammono"/>
              <w:pBdr>
                <w:top w:val="none" w:sz="0" w:space="0" w:color="auto"/>
                <w:left w:val="none" w:sz="0" w:space="0" w:color="auto"/>
                <w:bottom w:val="none" w:sz="0" w:space="0" w:color="auto"/>
                <w:right w:val="none" w:sz="0" w:space="0" w:color="auto"/>
              </w:pBdr>
              <w:spacing w:before="0"/>
              <w:ind w:left="0" w:right="0"/>
              <w:jc w:val="center"/>
              <w:rPr>
                <w:rStyle w:val="monogram"/>
                <w:rFonts w:ascii="Inter" w:eastAsia="Inter" w:hAnsi="Inter" w:cs="Inter"/>
                <w:b w:val="0"/>
                <w:bCs w:val="0"/>
                <w:color w:val="231F20"/>
                <w:spacing w:val="83"/>
                <w:sz w:val="50"/>
                <w:szCs w:val="50"/>
                <w:bdr w:val="none" w:sz="0" w:space="0" w:color="auto"/>
                <w:vertAlign w:val="baseline"/>
              </w:rPr>
            </w:pPr>
            <w:r>
              <w:rPr>
                <w:rStyle w:val="monogram"/>
                <w:rFonts w:ascii="Inter" w:eastAsia="Inter" w:hAnsi="Inter" w:cs="Inter"/>
                <w:b w:val="0"/>
                <w:bCs w:val="0"/>
                <w:color w:val="231F20"/>
                <w:spacing w:val="83"/>
                <w:sz w:val="50"/>
                <w:szCs w:val="50"/>
                <w:bdr w:val="none" w:sz="0" w:space="0" w:color="auto"/>
                <w:vertAlign w:val="baseline"/>
              </w:rPr>
              <w:drawing>
                <wp:anchor simplePos="0" relativeHeight="251658240" behindDoc="0" locked="0" layoutInCell="1" allowOverlap="1">
                  <wp:simplePos x="0" y="0"/>
                  <wp:positionH relativeFrom="column">
                    <wp:posOffset>636172</wp:posOffset>
                  </wp:positionH>
                  <wp:positionV relativeFrom="page">
                    <wp:posOffset>152400</wp:posOffset>
                  </wp:positionV>
                  <wp:extent cx="939263" cy="939790"/>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939263" cy="939790"/>
                          </a:xfrm>
                          <a:prstGeom prst="rect">
                            <a:avLst/>
                          </a:prstGeom>
                        </pic:spPr>
                      </pic:pic>
                    </a:graphicData>
                  </a:graphic>
                </wp:anchor>
              </w:drawing>
            </w:r>
            <w:r>
              <w:rPr>
                <w:rStyle w:val="documentmono-1asposemonogrammonoany"/>
                <w:b w:val="0"/>
                <w:bCs w:val="0"/>
                <w:color w:val="231F20"/>
              </w:rPr>
              <w:t xml:space="preserve"> </w:t>
            </w:r>
          </w:p>
          <w:p>
            <w:pPr>
              <w:pStyle w:val="documentmono-1asposemonogrammonoanyParagraph"/>
              <w:pBdr>
                <w:top w:val="none" w:sz="0" w:space="0" w:color="auto"/>
                <w:left w:val="none" w:sz="0" w:space="0" w:color="auto"/>
                <w:bottom w:val="none" w:sz="0" w:space="0" w:color="auto"/>
                <w:right w:val="none" w:sz="0" w:space="0" w:color="auto"/>
              </w:pBdr>
              <w:spacing w:before="0" w:after="0" w:line="20" w:lineRule="exact"/>
              <w:ind w:left="0" w:right="0"/>
              <w:jc w:val="center"/>
              <w:rPr>
                <w:rStyle w:val="documentmono-1asposemonogrammonoany"/>
                <w:b w:val="0"/>
                <w:bCs w:val="0"/>
                <w:color w:val="2B98DE"/>
                <w:bdr w:val="none" w:sz="0" w:space="0" w:color="auto"/>
                <w:vertAlign w:val="baseline"/>
              </w:rPr>
            </w:pPr>
            <w:r>
              <w:pict>
                <v:shapetype id="_x0000_t202" coordsize="21600,21600" o:spt="202" path="m,l,21600r21600,l21600,xe">
                  <v:stroke joinstyle="miter"/>
                  <v:path gradientshapeok="t" o:connecttype="rect"/>
                </v:shapetype>
                <v:shape id="_x0000_s1025" type="#_x0000_t202" style="width:35pt;height:40pt;margin-top:33pt;margin-left:0;mso-position-horizontal:center;mso-position-vertical-relative:page;mso-wrap-style:none;position:absolute;z-index:251668480" fillcolor="none" stroked="f">
                  <v:fill opacity="0"/>
                  <v:path strokeok="f" textboxrect="0,0,21600,21600"/>
                  <v:textbox inset="0,0,7pt,0">
                    <w:txbxContent>
                      <w:p>
                        <w:pPr>
                          <w:pStyle w:val="documentmono-1asposemonogrammonoanyParagraph"/>
                          <w:pBdr>
                            <w:top w:val="none" w:sz="0" w:space="0" w:color="auto"/>
                            <w:left w:val="none" w:sz="0" w:space="0" w:color="auto"/>
                            <w:bottom w:val="none" w:sz="0" w:space="0" w:color="auto"/>
                            <w:right w:val="none" w:sz="0" w:space="0" w:color="auto"/>
                          </w:pBdr>
                          <w:spacing w:before="0" w:after="0"/>
                          <w:ind w:left="0" w:right="0"/>
                          <w:jc w:val="center"/>
                          <w:rPr>
                            <w:rStyle w:val="documentmono-1asposemonogrammonoany"/>
                            <w:b w:val="0"/>
                            <w:bCs w:val="0"/>
                            <w:color w:val="2B98DE"/>
                            <w:bdr w:val="none" w:sz="0" w:space="0" w:color="auto"/>
                            <w:vertAlign w:val="baseline"/>
                          </w:rPr>
                        </w:pPr>
                        <w:r>
                          <w:rPr>
                            <w:rStyle w:val="documentmono-1asposemonogrammonoany"/>
                            <w:b w:val="0"/>
                            <w:bCs w:val="0"/>
                            <w:color w:val="2B98DE"/>
                            <w:bdr w:val="none" w:sz="0" w:space="0" w:color="auto"/>
                            <w:vertAlign w:val="baseline"/>
                          </w:rPr>
                          <w:t>S</w:t>
                        </w:r>
                      </w:p>
                    </w:txbxContent>
                  </v:textbox>
                </v:shape>
              </w:pict>
            </w:r>
          </w:p>
          <w:p>
            <w:pPr>
              <w:pStyle w:val="documentmono-1asposemonogrammonoanyParagraph"/>
              <w:pBdr>
                <w:top w:val="none" w:sz="0" w:space="0" w:color="auto"/>
                <w:left w:val="none" w:sz="0" w:space="0" w:color="auto"/>
                <w:bottom w:val="none" w:sz="0" w:space="0" w:color="auto"/>
                <w:right w:val="none" w:sz="0" w:space="0" w:color="auto"/>
              </w:pBdr>
              <w:spacing w:before="0" w:after="0" w:line="20" w:lineRule="exact"/>
              <w:ind w:left="0" w:right="0"/>
              <w:jc w:val="center"/>
              <w:rPr>
                <w:rStyle w:val="documentmono-1asposemonogrammonoany"/>
                <w:b w:val="0"/>
                <w:bCs w:val="0"/>
                <w:color w:val="2B98DE"/>
                <w:bdr w:val="none" w:sz="0" w:space="0" w:color="auto"/>
                <w:vertAlign w:val="baseline"/>
              </w:rPr>
            </w:pPr>
            <w:r>
              <w:pict>
                <v:shape id="_x0000_s1026" type="#_x0000_t202" style="width:63pt;height:40pt;margin-top:33pt;margin-left:12pt;mso-position-horizontal:center;mso-position-vertical-relative:page;mso-wrap-style:none;position:absolute;z-index:251669504" fillcolor="none" stroked="f">
                  <v:fill opacity="0"/>
                  <v:path strokeok="f" textboxrect="0,0,21600,21600"/>
                  <v:textbox inset="42pt,0,0,0">
                    <w:txbxContent>
                      <w:p>
                        <w:pPr>
                          <w:pStyle w:val="documentmono-1asposemonogrammonoanyParagraph"/>
                          <w:pBdr>
                            <w:top w:val="none" w:sz="0" w:space="0" w:color="auto"/>
                            <w:left w:val="none" w:sz="0" w:space="0" w:color="auto"/>
                            <w:bottom w:val="none" w:sz="0" w:space="0" w:color="auto"/>
                            <w:right w:val="none" w:sz="0" w:space="0" w:color="auto"/>
                          </w:pBdr>
                          <w:spacing w:before="0" w:after="0"/>
                          <w:ind w:left="0" w:right="0"/>
                          <w:jc w:val="center"/>
                          <w:rPr>
                            <w:rStyle w:val="documentmono-1asposemonogrammonoany"/>
                            <w:b w:val="0"/>
                            <w:bCs w:val="0"/>
                            <w:color w:val="2B98DE"/>
                            <w:bdr w:val="none" w:sz="0" w:space="0" w:color="auto"/>
                            <w:vertAlign w:val="baseline"/>
                          </w:rPr>
                        </w:pPr>
                        <w:r>
                          <w:rPr>
                            <w:rStyle w:val="documentmono-1asposemonogrammonoany"/>
                            <w:b w:val="0"/>
                            <w:bCs w:val="0"/>
                            <w:color w:val="2B98DE"/>
                            <w:bdr w:val="none" w:sz="0" w:space="0" w:color="auto"/>
                            <w:vertAlign w:val="baseline"/>
                          </w:rPr>
                          <w:t> </w:t>
                        </w:r>
                        <w:r>
                          <w:rPr>
                            <w:rStyle w:val="documentmono-1asposemonogrammonoany"/>
                            <w:b w:val="0"/>
                            <w:bCs w:val="0"/>
                            <w:color w:val="2B98DE"/>
                            <w:bdr w:val="none" w:sz="0" w:space="0" w:color="auto"/>
                            <w:vertAlign w:val="baseline"/>
                          </w:rPr>
                          <w:t>L</w:t>
                        </w:r>
                      </w:p>
                    </w:txbxContent>
                  </v:textbox>
                </v:shape>
              </w:pict>
            </w:r>
          </w:p>
        </w:tc>
        <w:tc>
          <w:tcPr>
            <w:tcW w:w="7900" w:type="dxa"/>
            <w:noWrap w:val="0"/>
            <w:tcMar>
              <w:top w:w="0" w:type="dxa"/>
              <w:left w:w="0" w:type="dxa"/>
              <w:bottom w:w="30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880" w:lineRule="atLeast"/>
              <w:ind w:left="0" w:right="0"/>
              <w:rPr>
                <w:rStyle w:val="divname"/>
                <w:rFonts w:ascii="Arial" w:eastAsia="Arial" w:hAnsi="Arial" w:cs="Arial"/>
                <w:bdr w:val="none" w:sz="0" w:space="0" w:color="auto"/>
                <w:vertAlign w:val="baseline"/>
              </w:rPr>
            </w:pPr>
            <w:r>
              <w:rPr>
                <w:rStyle w:val="span"/>
                <w:rFonts w:ascii="Arial" w:eastAsia="Arial" w:hAnsi="Arial" w:cs="Arial"/>
                <w:color w:val="2B98DE"/>
                <w:sz w:val="68"/>
                <w:szCs w:val="68"/>
              </w:rPr>
              <w:t>Sabrina</w:t>
            </w:r>
            <w:r>
              <w:rPr>
                <w:rStyle w:val="divname"/>
                <w:rFonts w:ascii="Arial" w:eastAsia="Arial" w:hAnsi="Arial" w:cs="Arial"/>
                <w:bdr w:val="none" w:sz="0" w:space="0" w:color="auto"/>
                <w:vertAlign w:val="baseline"/>
              </w:rPr>
              <w:t xml:space="preserve"> </w:t>
            </w:r>
            <w:r>
              <w:rPr>
                <w:rStyle w:val="span"/>
                <w:rFonts w:ascii="Arial" w:eastAsia="Arial" w:hAnsi="Arial" w:cs="Arial"/>
                <w:color w:val="2B98DE"/>
                <w:sz w:val="68"/>
                <w:szCs w:val="68"/>
              </w:rPr>
              <w:t>Long</w:t>
            </w:r>
          </w:p>
          <w:p>
            <w:pPr>
              <w:spacing w:before="0" w:line="320" w:lineRule="atLeast"/>
              <w:rPr>
                <w:rStyle w:val="div"/>
                <w:rFonts w:ascii="Arial" w:eastAsia="Arial" w:hAnsi="Arial" w:cs="Arial"/>
                <w:color w:val="231F20"/>
                <w:sz w:val="22"/>
                <w:szCs w:val="22"/>
                <w:bdr w:val="none" w:sz="0" w:space="0" w:color="auto"/>
                <w:vertAlign w:val="baseline"/>
              </w:rPr>
            </w:pPr>
            <w:r>
              <w:rPr>
                <w:rStyle w:val="span"/>
                <w:rFonts w:ascii="Arial" w:eastAsia="Arial" w:hAnsi="Arial" w:cs="Arial"/>
                <w:color w:val="231F20"/>
                <w:sz w:val="10"/>
                <w:szCs w:val="10"/>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59264" behindDoc="0" locked="0" layoutInCell="1" allowOverlap="1">
                  <wp:simplePos x="0" y="0"/>
                  <wp:positionH relativeFrom="character">
                    <wp:posOffset>0</wp:posOffset>
                  </wp:positionH>
                  <wp:positionV relativeFrom="line">
                    <wp:posOffset>38156</wp:posOffset>
                  </wp:positionV>
                  <wp:extent cx="114779" cy="152923"/>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14779" cy="152923"/>
                          </a:xfrm>
                          <a:prstGeom prst="rect">
                            <a:avLst/>
                          </a:prstGeom>
                        </pic:spPr>
                      </pic:pic>
                    </a:graphicData>
                  </a:graphic>
                </wp:anchor>
              </w:drawing>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Detroit,</w:t>
            </w:r>
            <w:r>
              <w:rPr>
                <w:rStyle w:val="span"/>
                <w:rFonts w:ascii="Arial" w:eastAsia="Arial" w:hAnsi="Arial" w:cs="Arial"/>
                <w:color w:val="231F20"/>
                <w:sz w:val="22"/>
                <w:szCs w:val="22"/>
              </w:rPr>
              <w:t> </w:t>
            </w:r>
            <w:r>
              <w:rPr>
                <w:rStyle w:val="span"/>
                <w:rFonts w:ascii="Arial" w:eastAsia="Arial" w:hAnsi="Arial" w:cs="Arial"/>
                <w:color w:val="231F20"/>
                <w:sz w:val="22"/>
                <w:szCs w:val="22"/>
              </w:rPr>
              <w:t>MI</w:t>
            </w:r>
            <w:r>
              <w:rPr>
                <w:rStyle w:val="span"/>
                <w:rFonts w:ascii="Arial" w:eastAsia="Arial" w:hAnsi="Arial" w:cs="Arial"/>
                <w:color w:val="231F20"/>
                <w:sz w:val="22"/>
                <w:szCs w:val="22"/>
              </w:rPr>
              <w:t> </w:t>
            </w:r>
            <w:r>
              <w:rPr>
                <w:rStyle w:val="span"/>
                <w:rFonts w:ascii="Arial" w:eastAsia="Arial" w:hAnsi="Arial" w:cs="Arial"/>
                <w:color w:val="231F20"/>
                <w:sz w:val="22"/>
                <w:szCs w:val="22"/>
              </w:rPr>
              <w:t>48235</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60288" behindDoc="0" locked="0" layoutInCell="1" allowOverlap="1">
                  <wp:simplePos x="0" y="0"/>
                  <wp:positionH relativeFrom="character">
                    <wp:posOffset>0</wp:posOffset>
                  </wp:positionH>
                  <wp:positionV relativeFrom="line">
                    <wp:posOffset>44502</wp:posOffset>
                  </wp:positionV>
                  <wp:extent cx="140148" cy="140232"/>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40148" cy="140232"/>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3135703617</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61312" behindDoc="0" locked="0" layoutInCell="1" allowOverlap="1">
                  <wp:simplePos x="0" y="0"/>
                  <wp:positionH relativeFrom="character">
                    <wp:posOffset>0</wp:posOffset>
                  </wp:positionH>
                  <wp:positionV relativeFrom="line">
                    <wp:posOffset>50847</wp:posOffset>
                  </wp:positionV>
                  <wp:extent cx="127463" cy="127540"/>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127463" cy="127540"/>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sabrinalong33@yahoo.com</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p>
        </w:tc>
      </w:tr>
    </w:tbl>
    <w:p>
      <w:pPr>
        <w:rPr>
          <w:vanish/>
        </w:rPr>
      </w:pPr>
    </w:p>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800"/>
        <w:gridCol w:w="824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80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20" w:lineRule="atLeast"/>
              <w:ind w:left="0" w:right="300"/>
              <w:jc w:val="right"/>
              <w:rPr>
                <w:rStyle w:val="divdocumentsectiontwocolsectiondivheading"/>
                <w:rFonts w:ascii="Arial" w:eastAsia="Arial" w:hAnsi="Arial" w:cs="Arial"/>
                <w:b/>
                <w:bCs/>
                <w:caps/>
                <w:color w:val="2B98DE"/>
                <w:sz w:val="22"/>
                <w:szCs w:val="22"/>
                <w:bdr w:val="none" w:sz="0" w:space="0" w:color="auto"/>
                <w:vertAlign w:val="baseline"/>
              </w:rPr>
            </w:pPr>
            <w:r>
              <w:rPr>
                <w:rStyle w:val="divdocumentsectiontwocolsectiondivheading"/>
                <w:rFonts w:ascii="Arial" w:eastAsia="Arial" w:hAnsi="Arial" w:cs="Arial"/>
                <w:b/>
                <w:bCs/>
                <w:caps/>
                <w:color w:val="2B98DE"/>
                <w:sz w:val="22"/>
                <w:szCs w:val="22"/>
                <w:bdr w:val="none" w:sz="0" w:space="0" w:color="auto"/>
                <w:vertAlign w:val="baseline"/>
              </w:rPr>
              <w:t>Professional Summary</w:t>
            </w:r>
          </w:p>
        </w:tc>
        <w:tc>
          <w:tcPr>
            <w:tcW w:w="824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notsftrSecnothiltSecdivparagraphWrapperdivparagraph"/>
              <w:tblW w:w="5000" w:type="pct"/>
              <w:tblCellSpacing w:w="0" w:type="dxa"/>
              <w:tblLayout w:type="fixed"/>
              <w:tblCellMar>
                <w:top w:w="0" w:type="dxa"/>
                <w:left w:w="0" w:type="dxa"/>
                <w:bottom w:w="0" w:type="dxa"/>
                <w:right w:w="0" w:type="dxa"/>
              </w:tblCellMar>
              <w:tblLook w:val="05E0"/>
            </w:tblPr>
            <w:tblGrid>
              <w:gridCol w:w="280"/>
              <w:gridCol w:w="794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2336" behindDoc="0" locked="0" layoutInCell="1" allowOverlap="1">
                        <wp:simplePos x="0" y="0"/>
                        <wp:positionH relativeFrom="column">
                          <wp:posOffset>-76200</wp:posOffset>
                        </wp:positionH>
                        <wp:positionV relativeFrom="paragraph">
                          <wp:posOffset>-190500</wp:posOffset>
                        </wp:positionV>
                        <wp:extent cx="140148" cy="381369"/>
                        <wp:wrapNone/>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8"/>
                                <a:stretch>
                                  <a:fillRect/>
                                </a:stretch>
                              </pic:blipFill>
                              <pic:spPr>
                                <a:xfrm>
                                  <a:off x="0" y="0"/>
                                  <a:ext cx="140148" cy="381369"/>
                                </a:xfrm>
                                <a:prstGeom prst="rect">
                                  <a:avLst/>
                                </a:prstGeom>
                              </pic:spPr>
                            </pic:pic>
                          </a:graphicData>
                        </a:graphic>
                      </wp:anchor>
                    </w:drawing>
                  </w:r>
                </w:p>
              </w:tc>
              <w:tc>
                <w:tcPr>
                  <w:tcW w:w="7940" w:type="dxa"/>
                  <w:tcMar>
                    <w:top w:w="300" w:type="dxa"/>
                    <w:left w:w="0" w:type="dxa"/>
                    <w:bottom w:w="0" w:type="dxa"/>
                    <w:right w:w="0" w:type="dxa"/>
                  </w:tcMar>
                  <w:vAlign w:val="bottom"/>
                  <w:hideMark/>
                </w:tcPr>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Dynamic Clinical Nurse Manager with extensive experience at Team Wellness Center, excelling in clinical leadership and staff education. Achieved improved patient outcomes through evidence-based practices and quality initiatives. Skilled in EMR systems and care planning, fostering a culture of continuous learning and professional development among nursing staff.</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Clinical nursing professional with extensive experience in team leadership, patient care coordination, and quality improvement initiatives. Strong focus on fostering collaborative environments, ensuring optimal patient outcomes, and adapting to evolving healthcare needs. Expertise in clinical management, staff development, and regulatory compliance. Respected for reliability, integrity, and results-driven approach.</w:t>
                  </w:r>
                </w:p>
              </w:tc>
            </w:tr>
          </w:tbl>
          <w:p>
            <w:pPr>
              <w:rPr>
                <w:rStyle w:val="divdocumentsectiontwocolsectiondivheading"/>
                <w:rFonts w:ascii="Arial" w:eastAsia="Arial" w:hAnsi="Arial" w:cs="Arial"/>
                <w:b/>
                <w:bCs/>
                <w:caps/>
                <w:color w:val="2B98DE"/>
                <w:sz w:val="22"/>
                <w:szCs w:val="22"/>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800"/>
        <w:gridCol w:w="824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80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20" w:lineRule="atLeast"/>
              <w:ind w:left="0" w:right="300"/>
              <w:jc w:val="right"/>
              <w:rPr>
                <w:rStyle w:val="divdocumentsectiontwocolsectiondivheading"/>
                <w:rFonts w:ascii="Arial" w:eastAsia="Arial" w:hAnsi="Arial" w:cs="Arial"/>
                <w:b/>
                <w:bCs/>
                <w:caps/>
                <w:color w:val="2B98DE"/>
                <w:sz w:val="22"/>
                <w:szCs w:val="22"/>
                <w:bdr w:val="none" w:sz="0" w:space="0" w:color="auto"/>
                <w:vertAlign w:val="baseline"/>
              </w:rPr>
            </w:pPr>
            <w:r>
              <w:rPr>
                <w:rStyle w:val="divdocumentsectiontwocolsectiondivheading"/>
                <w:rFonts w:ascii="Arial" w:eastAsia="Arial" w:hAnsi="Arial" w:cs="Arial"/>
                <w:b/>
                <w:bCs/>
                <w:caps/>
                <w:color w:val="2B98DE"/>
                <w:sz w:val="22"/>
                <w:szCs w:val="22"/>
                <w:bdr w:val="none" w:sz="0" w:space="0" w:color="auto"/>
                <w:vertAlign w:val="baseline"/>
              </w:rPr>
              <w:t>Skills</w:t>
            </w:r>
          </w:p>
        </w:tc>
        <w:tc>
          <w:tcPr>
            <w:tcW w:w="8240" w:type="dxa"/>
            <w:tcBorders>
              <w:left w:val="single" w:sz="8" w:space="0" w:color="979797"/>
            </w:tcBorders>
            <w:noWrap w:val="0"/>
            <w:tcMar>
              <w:top w:w="0" w:type="dxa"/>
              <w:left w:w="0" w:type="dxa"/>
              <w:bottom w:w="0" w:type="dxa"/>
              <w:right w:w="0" w:type="dxa"/>
            </w:tcMar>
            <w:vAlign w:val="top"/>
            <w:hideMark/>
          </w:tcPr>
          <w:tbl>
            <w:tblPr>
              <w:tblStyle w:val="infoWrapperTable"/>
              <w:tblCellSpacing w:w="0" w:type="dxa"/>
              <w:tblLayout w:type="fixed"/>
              <w:tblCellMar>
                <w:top w:w="0" w:type="dxa"/>
                <w:left w:w="0" w:type="dxa"/>
                <w:bottom w:w="0" w:type="dxa"/>
                <w:right w:w="0" w:type="dxa"/>
              </w:tblCellMar>
              <w:tblLook w:val="05E0"/>
            </w:tblPr>
            <w:tblGrid>
              <w:gridCol w:w="280"/>
              <w:gridCol w:w="7940"/>
            </w:tblGrid>
            <w:tr>
              <w:tblPrEx>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3360" behindDoc="0" locked="0" layoutInCell="1" allowOverlap="1">
                        <wp:simplePos x="0" y="0"/>
                        <wp:positionH relativeFrom="column">
                          <wp:posOffset>-76200</wp:posOffset>
                        </wp:positionH>
                        <wp:positionV relativeFrom="paragraph">
                          <wp:posOffset>57150</wp:posOffset>
                        </wp:positionV>
                        <wp:extent cx="140148" cy="140232"/>
                        <wp:wrapNone/>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40" w:type="dxa"/>
                  <w:tcMar>
                    <w:top w:w="300" w:type="dxa"/>
                    <w:left w:w="0" w:type="dxa"/>
                    <w:bottom w:w="0" w:type="dxa"/>
                    <w:right w:w="0" w:type="dxa"/>
                  </w:tcMar>
                  <w:vAlign w:val="bottom"/>
                  <w:hideMark/>
                </w:tcPr>
                <w:tbl>
                  <w:tblPr>
                    <w:tblStyle w:val="documentskliSecinfoparatable"/>
                    <w:tblW w:w="0" w:type="auto"/>
                    <w:tblCellSpacing w:w="0" w:type="dxa"/>
                    <w:tblInd w:w="0" w:type="dxa"/>
                    <w:tblLayout w:type="fixed"/>
                    <w:tblCellMar>
                      <w:top w:w="0" w:type="dxa"/>
                      <w:left w:w="0" w:type="dxa"/>
                      <w:bottom w:w="0" w:type="dxa"/>
                      <w:right w:w="0" w:type="dxa"/>
                    </w:tblCellMar>
                    <w:tblLook w:val="05E0"/>
                  </w:tblPr>
                  <w:tblGrid>
                    <w:gridCol w:w="3820"/>
                    <w:gridCol w:w="300"/>
                    <w:gridCol w:w="3820"/>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20" w:type="dxa"/>
                        <w:noWrap w:val="0"/>
                        <w:tcMar>
                          <w:top w:w="0" w:type="dxa"/>
                          <w:left w:w="0" w:type="dxa"/>
                          <w:bottom w:w="0" w:type="dxa"/>
                          <w:right w:w="0" w:type="dxa"/>
                        </w:tcMar>
                        <w:vAlign w:val="top"/>
                        <w:hideMark/>
                      </w:tcPr>
                      <w:p>
                        <w:pPr>
                          <w:pStyle w:val="divdocumentskliSeculli"/>
                          <w:numPr>
                            <w:ilvl w:val="0"/>
                            <w:numId w:val="1"/>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Clinical leadership</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c>
                      <w:tcPr>
                        <w:tcW w:w="300" w:type="dxa"/>
                        <w:noWrap w:val="0"/>
                        <w:tcMar>
                          <w:top w:w="0" w:type="dxa"/>
                          <w:left w:w="0" w:type="dxa"/>
                          <w:bottom w:w="0" w:type="dxa"/>
                          <w:right w:w="0" w:type="dxa"/>
                        </w:tcMar>
                        <w:vAlign w:val="top"/>
                        <w:hideMark/>
                      </w:tcPr>
                      <w:p/>
                    </w:tc>
                    <w:tc>
                      <w:tcPr>
                        <w:tcW w:w="3820" w:type="dxa"/>
                        <w:tcMar>
                          <w:top w:w="0" w:type="dxa"/>
                          <w:left w:w="0" w:type="dxa"/>
                          <w:bottom w:w="0" w:type="dxa"/>
                          <w:right w:w="0" w:type="dxa"/>
                        </w:tcMar>
                        <w:vAlign w:val="top"/>
                        <w:hideMark/>
                      </w:tcPr>
                      <w:p>
                        <w:pPr>
                          <w:pStyle w:val="divdocumentskliSeculli"/>
                          <w:numPr>
                            <w:ilvl w:val="0"/>
                            <w:numId w:val="3"/>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Nurse leadership</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20" w:type="dxa"/>
                        <w:tcMar>
                          <w:top w:w="100" w:type="dxa"/>
                          <w:left w:w="0" w:type="dxa"/>
                          <w:bottom w:w="0" w:type="dxa"/>
                          <w:right w:w="0" w:type="dxa"/>
                        </w:tcMar>
                        <w:vAlign w:val="top"/>
                        <w:hideMark/>
                      </w:tcPr>
                      <w:p>
                        <w:pPr>
                          <w:pStyle w:val="divdocumentskliSeculli"/>
                          <w:numPr>
                            <w:ilvl w:val="0"/>
                            <w:numId w:val="5"/>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Staff education</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c>
                      <w:tcPr>
                        <w:tcW w:w="300" w:type="dxa"/>
                        <w:tcMar>
                          <w:top w:w="100" w:type="dxa"/>
                          <w:left w:w="0" w:type="dxa"/>
                          <w:bottom w:w="0" w:type="dxa"/>
                          <w:right w:w="0" w:type="dxa"/>
                        </w:tcMar>
                        <w:vAlign w:val="top"/>
                        <w:hideMark/>
                      </w:tcPr>
                      <w:p/>
                    </w:tc>
                    <w:tc>
                      <w:tcPr>
                        <w:tcW w:w="3820" w:type="dxa"/>
                        <w:tcMar>
                          <w:top w:w="100" w:type="dxa"/>
                          <w:left w:w="0" w:type="dxa"/>
                          <w:bottom w:w="0" w:type="dxa"/>
                          <w:right w:w="0" w:type="dxa"/>
                        </w:tcMar>
                        <w:vAlign w:val="top"/>
                        <w:hideMark/>
                      </w:tcPr>
                      <w:p>
                        <w:pPr>
                          <w:pStyle w:val="divdocumentskliSeculli"/>
                          <w:numPr>
                            <w:ilvl w:val="0"/>
                            <w:numId w:val="7"/>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Medication administration</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20" w:type="dxa"/>
                        <w:tcMar>
                          <w:top w:w="100" w:type="dxa"/>
                          <w:left w:w="0" w:type="dxa"/>
                          <w:bottom w:w="0" w:type="dxa"/>
                          <w:right w:w="0" w:type="dxa"/>
                        </w:tcMar>
                        <w:vAlign w:val="top"/>
                        <w:hideMark/>
                      </w:tcPr>
                      <w:p>
                        <w:pPr>
                          <w:pStyle w:val="divdocumentskliSeculli"/>
                          <w:numPr>
                            <w:ilvl w:val="0"/>
                            <w:numId w:val="9"/>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Electronic charting</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c>
                      <w:tcPr>
                        <w:tcW w:w="300" w:type="dxa"/>
                        <w:tcMar>
                          <w:top w:w="100" w:type="dxa"/>
                          <w:left w:w="0" w:type="dxa"/>
                          <w:bottom w:w="0" w:type="dxa"/>
                          <w:right w:w="0" w:type="dxa"/>
                        </w:tcMar>
                        <w:vAlign w:val="top"/>
                        <w:hideMark/>
                      </w:tcPr>
                      <w:p/>
                    </w:tc>
                    <w:tc>
                      <w:tcPr>
                        <w:tcW w:w="3820" w:type="dxa"/>
                        <w:tcMar>
                          <w:top w:w="100" w:type="dxa"/>
                          <w:left w:w="0" w:type="dxa"/>
                          <w:bottom w:w="0" w:type="dxa"/>
                          <w:right w:w="0" w:type="dxa"/>
                        </w:tcMar>
                        <w:vAlign w:val="top"/>
                        <w:hideMark/>
                      </w:tcPr>
                      <w:p>
                        <w:pPr>
                          <w:pStyle w:val="divdocumentskliSeculli"/>
                          <w:numPr>
                            <w:ilvl w:val="0"/>
                            <w:numId w:val="11"/>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EMR systems</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r>
                  <w:tr>
                    <w:tblPrEx>
                      <w:tblW w:w="0" w:type="auto"/>
                      <w:tblCellSpacing w:w="0" w:type="dxa"/>
                      <w:tblInd w:w="0" w:type="dxa"/>
                      <w:tblLayout w:type="fixed"/>
                      <w:tblCellMar>
                        <w:top w:w="0" w:type="dxa"/>
                        <w:left w:w="0" w:type="dxa"/>
                        <w:bottom w:w="0" w:type="dxa"/>
                        <w:right w:w="0" w:type="dxa"/>
                      </w:tblCellMar>
                      <w:tblLook w:val="05E0"/>
                    </w:tblPrEx>
                    <w:trPr>
                      <w:gridAfter w:val="2"/>
                      <w:wAfter w:w="720" w:type="dxa"/>
                      <w:tblCellSpacing w:w="0" w:type="dxa"/>
                    </w:trPr>
                    <w:tc>
                      <w:tcPr>
                        <w:tcW w:w="3820" w:type="dxa"/>
                        <w:tcMar>
                          <w:top w:w="100" w:type="dxa"/>
                          <w:left w:w="0" w:type="dxa"/>
                          <w:bottom w:w="0" w:type="dxa"/>
                          <w:right w:w="0" w:type="dxa"/>
                        </w:tcMar>
                        <w:vAlign w:val="top"/>
                        <w:hideMark/>
                      </w:tcPr>
                      <w:p>
                        <w:pPr>
                          <w:pStyle w:val="divdocumentskliSeculli"/>
                          <w:numPr>
                            <w:ilvl w:val="0"/>
                            <w:numId w:val="13"/>
                          </w:numPr>
                          <w:pBdr>
                            <w:top w:val="none" w:sz="0" w:space="0" w:color="auto"/>
                            <w:left w:val="none" w:sz="0" w:space="0" w:color="auto"/>
                            <w:bottom w:val="none" w:sz="0" w:space="0" w:color="auto"/>
                            <w:right w:val="none" w:sz="0" w:space="0" w:color="auto"/>
                          </w:pBdr>
                          <w:spacing w:before="0" w:after="0" w:line="320" w:lineRule="atLeast"/>
                          <w:ind w:left="360" w:right="0" w:hanging="37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Care planning</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ivdocumentdivparagraphsinglecolumn"/>
                            <w:rFonts w:ascii="Arial" w:eastAsia="Arial" w:hAnsi="Arial" w:cs="Arial"/>
                            <w:color w:val="231F20"/>
                            <w:sz w:val="22"/>
                            <w:szCs w:val="22"/>
                            <w:bdr w:val="none" w:sz="0" w:space="0" w:color="auto"/>
                            <w:vertAlign w:val="baseline"/>
                          </w:rPr>
                        </w:pPr>
                      </w:p>
                    </w:tc>
                  </w:tr>
                </w:tbl>
                <w:p>
                  <w:pPr>
                    <w:rPr>
                      <w:rStyle w:val="divdocumentdivparagraphWrapperdivparaCell"/>
                      <w:rFonts w:ascii="Arial" w:eastAsia="Arial" w:hAnsi="Arial" w:cs="Arial"/>
                      <w:color w:val="231F20"/>
                      <w:sz w:val="22"/>
                      <w:szCs w:val="22"/>
                      <w:bdr w:val="none" w:sz="0" w:space="0" w:color="auto"/>
                      <w:vertAlign w:val="baseline"/>
                    </w:rPr>
                  </w:pPr>
                </w:p>
              </w:tc>
            </w:tr>
          </w:tbl>
          <w:p>
            <w:pPr>
              <w:rPr>
                <w:rStyle w:val="divdocumentsectiontwocolsectiondivheading"/>
                <w:rFonts w:ascii="Arial" w:eastAsia="Arial" w:hAnsi="Arial" w:cs="Arial"/>
                <w:b/>
                <w:bCs/>
                <w:caps/>
                <w:color w:val="2B98DE"/>
                <w:sz w:val="22"/>
                <w:szCs w:val="22"/>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800"/>
        <w:gridCol w:w="824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80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20" w:lineRule="atLeast"/>
              <w:ind w:left="0" w:right="300"/>
              <w:jc w:val="right"/>
              <w:rPr>
                <w:rStyle w:val="divdocumentsectiontwocolsectiondivheading"/>
                <w:rFonts w:ascii="Arial" w:eastAsia="Arial" w:hAnsi="Arial" w:cs="Arial"/>
                <w:b/>
                <w:bCs/>
                <w:caps/>
                <w:color w:val="2B98DE"/>
                <w:sz w:val="22"/>
                <w:szCs w:val="22"/>
                <w:bdr w:val="none" w:sz="0" w:space="0" w:color="auto"/>
                <w:vertAlign w:val="baseline"/>
              </w:rPr>
            </w:pPr>
            <w:r>
              <w:rPr>
                <w:rStyle w:val="divdocumentsectiontwocolsectiondivheading"/>
                <w:rFonts w:ascii="Arial" w:eastAsia="Arial" w:hAnsi="Arial" w:cs="Arial"/>
                <w:b/>
                <w:bCs/>
                <w:caps/>
                <w:color w:val="2B98DE"/>
                <w:sz w:val="22"/>
                <w:szCs w:val="22"/>
                <w:bdr w:val="none" w:sz="0" w:space="0" w:color="auto"/>
                <w:vertAlign w:val="baseline"/>
              </w:rPr>
              <w:t>Work History</w:t>
            </w:r>
          </w:p>
        </w:tc>
        <w:tc>
          <w:tcPr>
            <w:tcW w:w="824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notsftrSecnothiltSecdivparagraphWrapperdivparagraph"/>
              <w:tblW w:w="5000" w:type="pct"/>
              <w:tblCellSpacing w:w="0" w:type="dxa"/>
              <w:tblLayout w:type="fixed"/>
              <w:tblCellMar>
                <w:top w:w="0" w:type="dxa"/>
                <w:left w:w="0" w:type="dxa"/>
                <w:bottom w:w="0" w:type="dxa"/>
                <w:right w:w="0" w:type="dxa"/>
              </w:tblCellMar>
              <w:tblLook w:val="05E0"/>
            </w:tblPr>
            <w:tblGrid>
              <w:gridCol w:w="280"/>
              <w:gridCol w:w="794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4384" behindDoc="0" locked="0" layoutInCell="1" allowOverlap="1">
                        <wp:simplePos x="0" y="0"/>
                        <wp:positionH relativeFrom="column">
                          <wp:posOffset>-76200</wp:posOffset>
                        </wp:positionH>
                        <wp:positionV relativeFrom="paragraph">
                          <wp:posOffset>57150</wp:posOffset>
                        </wp:positionV>
                        <wp:extent cx="140148" cy="140232"/>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40" w:type="dxa"/>
                  <w:tcMar>
                    <w:top w:w="300" w:type="dxa"/>
                    <w:left w:w="0" w:type="dxa"/>
                    <w:bottom w:w="0" w:type="dxa"/>
                    <w:right w:w="0" w:type="dxa"/>
                  </w:tcMar>
                  <w:vAlign w:val="bottom"/>
                  <w:hideMark/>
                </w:tcPr>
                <w:p>
                  <w:pPr>
                    <w:pStyle w:val="singlecolumnspanpaddedlinenth-child1"/>
                    <w:tabs>
                      <w:tab w:val="right" w:pos="790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b/>
                      <w:bCs/>
                      <w:caps/>
                      <w:sz w:val="22"/>
                      <w:szCs w:val="22"/>
                    </w:rPr>
                    <w:t>Clinical Nurse Manager</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i/>
                      <w:iCs/>
                      <w:color w:val="231F20"/>
                      <w:sz w:val="22"/>
                      <w:szCs w:val="22"/>
                    </w:rPr>
                    <w:tab/>
                  </w:r>
                  <w:r>
                    <w:rPr>
                      <w:rStyle w:val="datesWrapper"/>
                      <w:rFonts w:ascii="Arial" w:eastAsia="Arial" w:hAnsi="Arial" w:cs="Arial"/>
                      <w:i/>
                      <w:iCs/>
                      <w:color w:val="231F20"/>
                      <w:sz w:val="22"/>
                      <w:szCs w:val="22"/>
                    </w:rPr>
                    <w:t xml:space="preserve"> </w:t>
                  </w:r>
                  <w:r>
                    <w:rPr>
                      <w:rStyle w:val="jobdates"/>
                      <w:rFonts w:ascii="Arial" w:eastAsia="Arial" w:hAnsi="Arial" w:cs="Arial"/>
                      <w:i/>
                      <w:iCs/>
                      <w:caps/>
                      <w:color w:val="231F20"/>
                      <w:sz w:val="22"/>
                      <w:szCs w:val="22"/>
                    </w:rPr>
                    <w:t>09/2015</w:t>
                  </w:r>
                  <w:r>
                    <w:rPr>
                      <w:rStyle w:val="span"/>
                      <w:rFonts w:ascii="Arial" w:eastAsia="Arial" w:hAnsi="Arial" w:cs="Arial"/>
                      <w:i/>
                      <w:iCs/>
                      <w:color w:val="231F20"/>
                      <w:sz w:val="22"/>
                      <w:szCs w:val="22"/>
                    </w:rPr>
                    <w:t xml:space="preserve"> to </w:t>
                  </w:r>
                  <w:r>
                    <w:rPr>
                      <w:rStyle w:val="jobdates"/>
                      <w:rFonts w:ascii="Arial" w:eastAsia="Arial" w:hAnsi="Arial" w:cs="Arial"/>
                      <w:i/>
                      <w:iCs/>
                      <w:caps/>
                      <w:color w:val="231F20"/>
                      <w:sz w:val="22"/>
                      <w:szCs w:val="22"/>
                    </w:rPr>
                    <w:t>Current</w:t>
                  </w:r>
                  <w:r>
                    <w:rPr>
                      <w:rStyle w:val="datesWrapper"/>
                      <w:rFonts w:ascii="Arial" w:eastAsia="Arial" w:hAnsi="Arial" w:cs="Arial"/>
                      <w:i/>
                      <w:iCs/>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Team Wellness Center</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Detroit, MI</w:t>
                  </w:r>
                </w:p>
                <w:p>
                  <w:pPr>
                    <w:pStyle w:val="p"/>
                    <w:spacing w:before="0" w:after="0" w:line="320" w:lineRule="atLeast"/>
                    <w:ind w:left="0" w:right="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Overseas 5 clinical sites. Managing staffing, equipment, and supplies, clinical liaison for nursing students and new employees. Responsible for the supervision of direct care nursing staff and administrative staff. Attends care conference meetings to discuss and update client care plans. Schedule trainings and education for site staff.</w:t>
                  </w:r>
                </w:p>
                <w:p>
                  <w:pPr>
                    <w:pStyle w:val="divdocumentulli"/>
                    <w:numPr>
                      <w:ilvl w:val="0"/>
                      <w:numId w:val="15"/>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Participated in strategic planning sessions with senior leadership to identify opportunities for organizational growth and improvement within the clinical services division.</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Streamlined workflow processes for increased efficiency and productivity in the clinical setting.</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Conducted regular performance evaluations for nursing staff, providing constructive feedback and identifying areas for growth.</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Fostered an environment of continuous learning by encouraging nursing staff to pursue professional development opportunities, such as attending conferences, workshops, and continuing education courses.</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Ensured compliance with regulatory requirements by maintaining up-to-date knowledge of industry standards and implementing appropriate policies and procedures within the department.</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Enhanced patient care by implementing evidence-based nursing practices and clinical protocols.</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Implemented quality improvement initiatives, resulting in improved patient outcomes and reduced medical errors.</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Mentored new nurses, providing guidance on best practices and professional development opportunities.</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Contributed to the development of organizational policies and procedures related to nursing care delivery, promoting a consistent approach to patient care across all clinical service lines.</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Oversaw budgetary management within the department, tracking expenditures against projections while identifying cost-saving measures and ensuring adequate resource allocation.</w:t>
                  </w:r>
                </w:p>
                <w:p>
                  <w:pPr>
                    <w:pStyle w:val="divdocumentulli"/>
                    <w:numPr>
                      <w:ilvl w:val="0"/>
                      <w:numId w:val="1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Served as a liaison between patients, families, and physicians, facilitating open communication lines and resolving conflicts when necessary.</w:t>
                  </w:r>
                </w:p>
              </w:tc>
            </w:tr>
          </w:tbl>
          <w:p>
            <w:pPr>
              <w:rPr>
                <w:vanish/>
              </w:rPr>
            </w:pPr>
          </w:p>
          <w:tbl>
            <w:tblPr>
              <w:tblStyle w:val="divdocumentsectiontwocolsectionnotlangSecnotskliSecnotsftrSecnothiltSecdivparagraphWrapperdivparagraph"/>
              <w:tblW w:w="5000" w:type="pct"/>
              <w:tblCellSpacing w:w="0" w:type="dxa"/>
              <w:tblLayout w:type="fixed"/>
              <w:tblCellMar>
                <w:top w:w="0" w:type="dxa"/>
                <w:left w:w="0" w:type="dxa"/>
                <w:bottom w:w="0" w:type="dxa"/>
                <w:right w:w="0" w:type="dxa"/>
              </w:tblCellMar>
              <w:tblLook w:val="05E0"/>
            </w:tblPr>
            <w:tblGrid>
              <w:gridCol w:w="280"/>
              <w:gridCol w:w="794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5408" behindDoc="0" locked="0" layoutInCell="1" allowOverlap="1">
                        <wp:simplePos x="0" y="0"/>
                        <wp:positionH relativeFrom="column">
                          <wp:posOffset>-76200</wp:posOffset>
                        </wp:positionH>
                        <wp:positionV relativeFrom="paragraph">
                          <wp:posOffset>57150</wp:posOffset>
                        </wp:positionV>
                        <wp:extent cx="140148" cy="140232"/>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40" w:type="dxa"/>
                  <w:tcMar>
                    <w:top w:w="200" w:type="dxa"/>
                    <w:left w:w="0" w:type="dxa"/>
                    <w:bottom w:w="0" w:type="dxa"/>
                    <w:right w:w="0" w:type="dxa"/>
                  </w:tcMar>
                  <w:vAlign w:val="bottom"/>
                  <w:hideMark/>
                </w:tcPr>
                <w:p>
                  <w:pPr>
                    <w:pStyle w:val="singlecolumnspanpaddedlinenth-child1"/>
                    <w:tabs>
                      <w:tab w:val="right" w:pos="790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b/>
                      <w:bCs/>
                      <w:caps/>
                      <w:sz w:val="22"/>
                      <w:szCs w:val="22"/>
                    </w:rPr>
                    <w:t>MSN Student</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i/>
                      <w:iCs/>
                      <w:color w:val="231F20"/>
                      <w:sz w:val="22"/>
                      <w:szCs w:val="22"/>
                    </w:rPr>
                    <w:tab/>
                  </w:r>
                  <w:r>
                    <w:rPr>
                      <w:rStyle w:val="datesWrapper"/>
                      <w:rFonts w:ascii="Arial" w:eastAsia="Arial" w:hAnsi="Arial" w:cs="Arial"/>
                      <w:i/>
                      <w:iCs/>
                      <w:color w:val="231F20"/>
                      <w:sz w:val="22"/>
                      <w:szCs w:val="22"/>
                    </w:rPr>
                    <w:t xml:space="preserve"> </w:t>
                  </w:r>
                  <w:r>
                    <w:rPr>
                      <w:rStyle w:val="jobdates"/>
                      <w:rFonts w:ascii="Arial" w:eastAsia="Arial" w:hAnsi="Arial" w:cs="Arial"/>
                      <w:i/>
                      <w:iCs/>
                      <w:caps/>
                      <w:color w:val="231F20"/>
                      <w:sz w:val="22"/>
                      <w:szCs w:val="22"/>
                    </w:rPr>
                    <w:t>01/2025</w:t>
                  </w:r>
                  <w:r>
                    <w:rPr>
                      <w:rStyle w:val="span"/>
                      <w:rFonts w:ascii="Arial" w:eastAsia="Arial" w:hAnsi="Arial" w:cs="Arial"/>
                      <w:i/>
                      <w:iCs/>
                      <w:color w:val="231F20"/>
                      <w:sz w:val="22"/>
                      <w:szCs w:val="22"/>
                    </w:rPr>
                    <w:t xml:space="preserve"> to </w:t>
                  </w:r>
                  <w:r>
                    <w:rPr>
                      <w:rStyle w:val="jobdates"/>
                      <w:rFonts w:ascii="Arial" w:eastAsia="Arial" w:hAnsi="Arial" w:cs="Arial"/>
                      <w:i/>
                      <w:iCs/>
                      <w:caps/>
                      <w:color w:val="231F20"/>
                      <w:sz w:val="22"/>
                      <w:szCs w:val="22"/>
                    </w:rPr>
                    <w:t>Current</w:t>
                  </w:r>
                  <w:r>
                    <w:rPr>
                      <w:rStyle w:val="datesWrapper"/>
                      <w:rFonts w:ascii="Arial" w:eastAsia="Arial" w:hAnsi="Arial" w:cs="Arial"/>
                      <w:i/>
                      <w:iCs/>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Southern New Hampshire University</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Detroit</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Michigan</w:t>
                  </w:r>
                  <w:r>
                    <w:rPr>
                      <w:rStyle w:val="divdocumentdivparagraphsinglecolumn"/>
                      <w:rFonts w:ascii="Arial" w:eastAsia="Arial" w:hAnsi="Arial" w:cs="Arial"/>
                      <w:b/>
                      <w:bCs/>
                      <w:color w:val="231F20"/>
                      <w:sz w:val="22"/>
                      <w:szCs w:val="22"/>
                      <w:bdr w:val="none" w:sz="0" w:space="0" w:color="auto"/>
                      <w:vertAlign w:val="baseline"/>
                    </w:rPr>
                    <w:t xml:space="preserve"> </w:t>
                  </w:r>
                </w:p>
                <w:p>
                  <w:pPr>
                    <w:pStyle w:val="p"/>
                    <w:spacing w:before="0" w:after="0" w:line="320" w:lineRule="atLeast"/>
                    <w:ind w:left="0" w:right="0"/>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Over the past year, I have completed research assignments, written and presented presentations, collaborated with other students</w:t>
                  </w:r>
                </w:p>
                <w:p>
                  <w:pPr>
                    <w:pStyle w:val="divdocumentulli"/>
                    <w:numPr>
                      <w:ilvl w:val="0"/>
                      <w:numId w:val="16"/>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Collaborated on group projects to complete professional deliverables.</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Followed school and classroom policies, regulations, dress codes, and schedules.</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Utilized professor office hours to clarify topics needing elaboration.</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Searched at library and in scholarly databases to locate necessary information for research projects.</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Conducted academic research, contributing valuable findings to faculty's knowledge base.</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Completed rigorous readings as directed to support unit learning goals.</w:t>
                  </w:r>
                </w:p>
                <w:p>
                  <w:pPr>
                    <w:pStyle w:val="divdocumentulli"/>
                    <w:numPr>
                      <w:ilvl w:val="0"/>
                      <w:numId w:val="16"/>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Enhanced classroom experience by utilizing multimedia presentations and interactive learning tools.</w:t>
                  </w:r>
                </w:p>
              </w:tc>
            </w:tr>
          </w:tbl>
          <w:p>
            <w:pPr>
              <w:rPr>
                <w:rStyle w:val="divdocumentsectiontwocolsectiondivheading"/>
                <w:rFonts w:ascii="Arial" w:eastAsia="Arial" w:hAnsi="Arial" w:cs="Arial"/>
                <w:b/>
                <w:bCs/>
                <w:caps/>
                <w:color w:val="2B98DE"/>
                <w:sz w:val="22"/>
                <w:szCs w:val="22"/>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800"/>
        <w:gridCol w:w="824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80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20" w:lineRule="atLeast"/>
              <w:ind w:left="0" w:right="300"/>
              <w:jc w:val="right"/>
              <w:rPr>
                <w:rStyle w:val="divdocumentsectiontwocolsectiondivheading"/>
                <w:rFonts w:ascii="Arial" w:eastAsia="Arial" w:hAnsi="Arial" w:cs="Arial"/>
                <w:b/>
                <w:bCs/>
                <w:caps/>
                <w:color w:val="2B98DE"/>
                <w:sz w:val="22"/>
                <w:szCs w:val="22"/>
                <w:bdr w:val="none" w:sz="0" w:space="0" w:color="auto"/>
                <w:vertAlign w:val="baseline"/>
              </w:rPr>
            </w:pPr>
            <w:r>
              <w:rPr>
                <w:rStyle w:val="divdocumentsectiontwocolsectiondivheading"/>
                <w:rFonts w:ascii="Arial" w:eastAsia="Arial" w:hAnsi="Arial" w:cs="Arial"/>
                <w:b/>
                <w:bCs/>
                <w:caps/>
                <w:color w:val="2B98DE"/>
                <w:sz w:val="22"/>
                <w:szCs w:val="22"/>
                <w:bdr w:val="none" w:sz="0" w:space="0" w:color="auto"/>
                <w:vertAlign w:val="baseline"/>
              </w:rPr>
              <w:t>Education</w:t>
            </w:r>
          </w:p>
        </w:tc>
        <w:tc>
          <w:tcPr>
            <w:tcW w:w="824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notsftrSecnothiltSecdivparagraphWrapperdivparagraph"/>
              <w:tblW w:w="5000" w:type="pct"/>
              <w:tblCellSpacing w:w="0" w:type="dxa"/>
              <w:tblLayout w:type="fixed"/>
              <w:tblCellMar>
                <w:top w:w="0" w:type="dxa"/>
                <w:left w:w="0" w:type="dxa"/>
                <w:bottom w:w="0" w:type="dxa"/>
                <w:right w:w="0" w:type="dxa"/>
              </w:tblCellMar>
              <w:tblLook w:val="05E0"/>
            </w:tblPr>
            <w:tblGrid>
              <w:gridCol w:w="280"/>
              <w:gridCol w:w="794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6432" behindDoc="0" locked="0" layoutInCell="1" allowOverlap="1">
                        <wp:simplePos x="0" y="0"/>
                        <wp:positionH relativeFrom="column">
                          <wp:posOffset>-76200</wp:posOffset>
                        </wp:positionH>
                        <wp:positionV relativeFrom="paragraph">
                          <wp:posOffset>57150</wp:posOffset>
                        </wp:positionV>
                        <wp:extent cx="140148" cy="140232"/>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40" w:type="dxa"/>
                  <w:tcMar>
                    <w:top w:w="300" w:type="dxa"/>
                    <w:left w:w="0" w:type="dxa"/>
                    <w:bottom w:w="0" w:type="dxa"/>
                    <w:right w:w="0" w:type="dxa"/>
                  </w:tcMar>
                  <w:vAlign w:val="bottom"/>
                  <w:hideMark/>
                </w:tcPr>
                <w:p>
                  <w:pPr>
                    <w:pStyle w:val="singlecolumnspanpaddedlinenth-child1"/>
                    <w:tabs>
                      <w:tab w:val="right" w:pos="790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b/>
                      <w:bCs/>
                      <w:color w:val="231F20"/>
                      <w:sz w:val="22"/>
                      <w:szCs w:val="22"/>
                    </w:rPr>
                    <w:t>Bachelor of Science</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Nursing</w:t>
                  </w:r>
                  <w:r>
                    <w:rPr>
                      <w:rStyle w:val="divdocumentdivparagraphsinglecolumn"/>
                      <w:rFonts w:ascii="Arial" w:eastAsia="Arial" w:hAnsi="Arial" w:cs="Arial"/>
                      <w:color w:val="231F20"/>
                      <w:sz w:val="22"/>
                      <w:szCs w:val="22"/>
                      <w:bdr w:val="none" w:sz="0" w:space="0" w:color="auto"/>
                      <w:vertAlign w:val="baseline"/>
                    </w:rPr>
                    <w:t xml:space="preserve"> </w:t>
                  </w:r>
                  <w:r>
                    <w:rPr>
                      <w:rStyle w:val="jobdates"/>
                      <w:rFonts w:ascii="Arial" w:eastAsia="Arial" w:hAnsi="Arial" w:cs="Arial"/>
                      <w:i/>
                      <w:iCs/>
                      <w:caps/>
                      <w:color w:val="231F20"/>
                      <w:sz w:val="22"/>
                      <w:szCs w:val="22"/>
                    </w:rPr>
                    <w:tab/>
                  </w:r>
                  <w:r>
                    <w:rPr>
                      <w:rStyle w:val="span"/>
                      <w:rFonts w:ascii="Arial" w:eastAsia="Arial" w:hAnsi="Arial" w:cs="Arial"/>
                      <w:i/>
                      <w:iCs/>
                      <w:caps/>
                      <w:color w:val="231F20"/>
                      <w:sz w:val="22"/>
                      <w:szCs w:val="22"/>
                    </w:rPr>
                    <w:t>06/2022</w:t>
                  </w:r>
                  <w:r>
                    <w:rPr>
                      <w:rStyle w:val="jobdates"/>
                      <w:rFonts w:ascii="Arial" w:eastAsia="Arial" w:hAnsi="Arial" w:cs="Arial"/>
                      <w:i/>
                      <w:iCs/>
                      <w:caps/>
                      <w:color w:val="231F20"/>
                      <w:sz w:val="22"/>
                      <w:szCs w:val="22"/>
                    </w:rPr>
                    <w:t xml:space="preserve"> </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Aspen University</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Denver, CO</w:t>
                  </w:r>
                  <w:r>
                    <w:rPr>
                      <w:rStyle w:val="divdocumentdivparagraphsinglecolumn"/>
                      <w:rFonts w:ascii="Arial" w:eastAsia="Arial" w:hAnsi="Arial" w:cs="Arial"/>
                      <w:b/>
                      <w:bCs/>
                      <w:color w:val="231F20"/>
                      <w:sz w:val="22"/>
                      <w:szCs w:val="22"/>
                      <w:bdr w:val="none" w:sz="0" w:space="0" w:color="auto"/>
                      <w:vertAlign w:val="baseline"/>
                    </w:rPr>
                    <w:t xml:space="preserve"> </w:t>
                  </w:r>
                </w:p>
              </w:tc>
            </w:tr>
          </w:tbl>
          <w:p>
            <w:pPr>
              <w:rPr>
                <w:rStyle w:val="divdocumentsectiontwocolsectiondivheading"/>
                <w:rFonts w:ascii="Arial" w:eastAsia="Arial" w:hAnsi="Arial" w:cs="Arial"/>
                <w:b/>
                <w:bCs/>
                <w:caps/>
                <w:color w:val="2B98DE"/>
                <w:sz w:val="22"/>
                <w:szCs w:val="22"/>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800"/>
        <w:gridCol w:w="824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80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20" w:lineRule="atLeast"/>
              <w:ind w:left="0" w:right="300"/>
              <w:jc w:val="right"/>
              <w:rPr>
                <w:rStyle w:val="divdocumentsectiontwocolsectiondivheading"/>
                <w:rFonts w:ascii="Arial" w:eastAsia="Arial" w:hAnsi="Arial" w:cs="Arial"/>
                <w:b/>
                <w:bCs/>
                <w:caps/>
                <w:color w:val="2B98DE"/>
                <w:sz w:val="22"/>
                <w:szCs w:val="22"/>
                <w:bdr w:val="none" w:sz="0" w:space="0" w:color="auto"/>
                <w:vertAlign w:val="baseline"/>
              </w:rPr>
            </w:pPr>
            <w:r>
              <w:rPr>
                <w:rStyle w:val="divdocumentsectiontwocolsectiondivheading"/>
                <w:rFonts w:ascii="Arial" w:eastAsia="Arial" w:hAnsi="Arial" w:cs="Arial"/>
                <w:b/>
                <w:bCs/>
                <w:caps/>
                <w:color w:val="2B98DE"/>
                <w:sz w:val="22"/>
                <w:szCs w:val="22"/>
                <w:bdr w:val="none" w:sz="0" w:space="0" w:color="auto"/>
                <w:vertAlign w:val="baseline"/>
              </w:rPr>
              <w:t>Current Education</w:t>
            </w:r>
          </w:p>
        </w:tc>
        <w:tc>
          <w:tcPr>
            <w:tcW w:w="824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notsftrSecnothiltSecdivparagraphWrapperdivparagraph"/>
              <w:tblW w:w="5000" w:type="pct"/>
              <w:tblCellSpacing w:w="0" w:type="dxa"/>
              <w:tblLayout w:type="fixed"/>
              <w:tblCellMar>
                <w:top w:w="0" w:type="dxa"/>
                <w:left w:w="0" w:type="dxa"/>
                <w:bottom w:w="0" w:type="dxa"/>
                <w:right w:w="0" w:type="dxa"/>
              </w:tblCellMar>
              <w:tblLook w:val="05E0"/>
            </w:tblPr>
            <w:tblGrid>
              <w:gridCol w:w="280"/>
              <w:gridCol w:w="794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7456" behindDoc="0" locked="0" layoutInCell="1" allowOverlap="1">
                        <wp:simplePos x="0" y="0"/>
                        <wp:positionH relativeFrom="column">
                          <wp:posOffset>-76200</wp:posOffset>
                        </wp:positionH>
                        <wp:positionV relativeFrom="paragraph">
                          <wp:posOffset>57150</wp:posOffset>
                        </wp:positionV>
                        <wp:extent cx="140148" cy="140232"/>
                        <wp:wrapNone/>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10"/>
                                <a:stretch>
                                  <a:fillRect/>
                                </a:stretch>
                              </pic:blipFill>
                              <pic:spPr>
                                <a:xfrm>
                                  <a:off x="0" y="0"/>
                                  <a:ext cx="140148" cy="140232"/>
                                </a:xfrm>
                                <a:prstGeom prst="rect">
                                  <a:avLst/>
                                </a:prstGeom>
                              </pic:spPr>
                            </pic:pic>
                          </a:graphicData>
                        </a:graphic>
                      </wp:anchor>
                    </w:drawing>
                  </w:r>
                </w:p>
              </w:tc>
              <w:tc>
                <w:tcPr>
                  <w:tcW w:w="7940" w:type="dxa"/>
                  <w:tcMar>
                    <w:top w:w="300" w:type="dxa"/>
                    <w:left w:w="0" w:type="dxa"/>
                    <w:bottom w:w="0" w:type="dxa"/>
                    <w:right w:w="0" w:type="dxa"/>
                  </w:tcMar>
                  <w:vAlign w:val="bottom"/>
                  <w:hideMark/>
                </w:tcPr>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I am currently a MSN candidate at Southern New Hampshire University, enrolled in the Educational Track with an expected graduation date of June 2025. </w:t>
                  </w:r>
                </w:p>
              </w:tc>
            </w:tr>
          </w:tbl>
          <w:p>
            <w:pPr>
              <w:rPr>
                <w:rStyle w:val="divdocumentsectiontwocolsectiondivheading"/>
                <w:rFonts w:ascii="Arial" w:eastAsia="Arial" w:hAnsi="Arial" w:cs="Arial"/>
                <w:b/>
                <w:bCs/>
                <w:caps/>
                <w:color w:val="2B98DE"/>
                <w:sz w:val="22"/>
                <w:szCs w:val="22"/>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Arial" w:eastAsia="Arial" w:hAnsi="Arial" w:cs="Arial"/>
          <w:color w:val="231F20"/>
          <w:sz w:val="22"/>
          <w:szCs w:val="22"/>
          <w:bdr w:val="none" w:sz="0" w:space="0" w:color="auto"/>
          <w:vertAlign w:val="baseline"/>
        </w:rPr>
      </w:pPr>
      <w:r>
        <w:rPr>
          <w:color w:val="FFFFFF"/>
          <w:sz w:val="2"/>
        </w:rPr>
        <w:t>.</w:t>
      </w:r>
    </w:p>
    <w:sectPr>
      <w:pgSz w:w="12240" w:h="15840"/>
      <w:pgMar w:top="640" w:right="600" w:bottom="640" w:left="600" w:header="720" w:footer="720"/>
      <w:cols w:space="720"/>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 w:name="Courier New">
    <w:charset w:val="00"/>
    <w:family w:val="auto"/>
    <w:pitch w:val="default"/>
  </w:font>
  <w:font w:name="Inter">
    <w:charset w:val="00"/>
    <w:family w:val="auto"/>
    <w:pitch w:val="default"/>
    <w:sig w:usb0="00000000" w:usb1="00000000" w:usb2="00000000" w:usb3="00000000" w:csb0="00000001" w:csb1="00000000"/>
    <w:embedRegular r:id="rId1" w:fontKey="{CF0F7AB5-90C7-4A56-9BC6-B0FFFC6F6612}"/>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20" w:lineRule="atLeast"/>
    </w:pPr>
    <w:rPr>
      <w:color w:val="231F20"/>
    </w:rPr>
  </w:style>
  <w:style w:type="paragraph" w:customStyle="1" w:styleId="divdocumentdivfirstsection">
    <w:name w:val="div_document_div_firstsection"/>
    <w:basedOn w:val="Normal"/>
    <w:pPr>
      <w:pBdr>
        <w:top w:val="none" w:sz="0" w:space="0" w:color="auto"/>
      </w:pBdr>
    </w:pPr>
  </w:style>
  <w:style w:type="character" w:customStyle="1" w:styleId="monogram">
    <w:name w:val="monogram"/>
    <w:basedOn w:val="DefaultParagraphFont"/>
  </w:style>
  <w:style w:type="paragraph" w:customStyle="1" w:styleId="documentmono-1asposemonogrammono">
    <w:name w:val="document_mono-1_asposemonogram_mono"/>
    <w:basedOn w:val="Normal"/>
    <w:pPr>
      <w:spacing w:line="605" w:lineRule="atLeast"/>
    </w:pPr>
    <w:rPr>
      <w:rFonts w:ascii="Inter" w:eastAsia="Inter" w:hAnsi="Inter" w:cs="Inter"/>
      <w:b w:val="0"/>
      <w:bCs w:val="0"/>
      <w:spacing w:val="83"/>
      <w:sz w:val="50"/>
      <w:szCs w:val="50"/>
    </w:rPr>
  </w:style>
  <w:style w:type="character" w:customStyle="1" w:styleId="documentmono-1asposemonogrammonoany">
    <w:name w:val="document_mono-1_asposemonogram_mono_any"/>
    <w:basedOn w:val="DefaultParagraphFont"/>
    <w:rPr>
      <w:rFonts w:ascii="Inter" w:eastAsia="Inter" w:hAnsi="Inter" w:cs="Inter"/>
      <w:b w:val="0"/>
      <w:bCs w:val="0"/>
      <w:spacing w:val="83"/>
      <w:sz w:val="50"/>
      <w:szCs w:val="50"/>
    </w:rPr>
  </w:style>
  <w:style w:type="paragraph" w:customStyle="1" w:styleId="documentmono-1asposemonogrammonoanyParagraph">
    <w:name w:val="document_mono-1_asposemonogram_mono_any Paragraph"/>
    <w:basedOn w:val="Normal"/>
    <w:pPr>
      <w:spacing w:line="605" w:lineRule="atLeast"/>
    </w:pPr>
    <w:rPr>
      <w:rFonts w:ascii="Inter" w:eastAsia="Inter" w:hAnsi="Inter" w:cs="Inter"/>
      <w:b w:val="0"/>
      <w:bCs w:val="0"/>
      <w:spacing w:val="83"/>
      <w:sz w:val="50"/>
      <w:szCs w:val="50"/>
    </w:rPr>
  </w:style>
  <w:style w:type="character" w:customStyle="1" w:styleId="divname">
    <w:name w:val="div_name"/>
    <w:basedOn w:val="div"/>
    <w:rPr>
      <w:color w:val="2B98DE"/>
      <w:sz w:val="68"/>
      <w:szCs w:val="68"/>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pPr>
      <w:pBdr>
        <w:top w:val="none" w:sz="0" w:space="0" w:color="auto"/>
      </w:pBdr>
    </w:pPr>
  </w:style>
  <w:style w:type="character" w:customStyle="1" w:styleId="divaddress">
    <w:name w:val="div_address"/>
    <w:basedOn w:val="div"/>
    <w:rPr>
      <w:sz w:val="22"/>
      <w:szCs w:val="22"/>
    </w:rPr>
  </w:style>
  <w:style w:type="character" w:customStyle="1" w:styleId="divdocumenticonstable">
    <w:name w:val="div_document_iconstable"/>
    <w:basedOn w:val="DefaultParagraphFont"/>
  </w:style>
  <w:style w:type="character" w:customStyle="1" w:styleId="divdocumenticonstableiconPlaceL">
    <w:name w:val="div_document_iconstable_iconPlaceL"/>
    <w:basedOn w:val="DefaultParagraphFont"/>
  </w:style>
  <w:style w:type="character" w:customStyle="1" w:styleId="divdocumenticonstablemltField">
    <w:name w:val="div_document_iconstable_mltField"/>
    <w:basedOn w:val="DefaultParagraphFont"/>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sectiontwocolsectionnotlangSecnotskliSecnotsftrSecnothiltSecdivparagraphWrapperdivparagraph">
    <w:name w:val="div_document_section_twocolsection_not(.langSec)_not(.skliSec)_not(.sftrSec)_not(.hiltSec)_div_paragraphWrapper_div_paragraph"/>
    <w:basedOn w:val="TableNormal"/>
    <w:tblPr/>
  </w:style>
  <w:style w:type="table" w:customStyle="1" w:styleId="divdocumentsectiontwocolsection">
    <w:name w:val="div_document_section_twocolsection"/>
    <w:basedOn w:val="TableNormal"/>
    <w:tblPr/>
  </w:style>
  <w:style w:type="character" w:customStyle="1" w:styleId="infoParaWrapper">
    <w:name w:val="infoParaWrapper"/>
    <w:basedOn w:val="DefaultParagraphFont"/>
  </w:style>
  <w:style w:type="character" w:customStyle="1" w:styleId="documentskliSecparagraph">
    <w:name w:val="document_skliSec_paragraph"/>
    <w:basedOn w:val="DefaultParagraphFont"/>
  </w:style>
  <w:style w:type="character" w:customStyle="1" w:styleId="documentskliSecfieldp">
    <w:name w:val="document_skliSec_field_p"/>
    <w:basedOn w:val="DefaultParagraphFont"/>
  </w:style>
  <w:style w:type="paragraph" w:customStyle="1" w:styleId="divdocumentskliSeculli">
    <w:name w:val="div_document_skliSec_ul_li"/>
    <w:basedOn w:val="Normal"/>
  </w:style>
  <w:style w:type="character" w:customStyle="1" w:styleId="divdocumentskliSeculliCharacter">
    <w:name w:val="div_document_skliSec_ul_li Character"/>
    <w:basedOn w:val="DefaultParagraphFont"/>
  </w:style>
  <w:style w:type="table" w:customStyle="1" w:styleId="documentskliSecinfoparatable">
    <w:name w:val="document_skliSec_infoparatable"/>
    <w:basedOn w:val="TableNormal"/>
    <w:tblPr/>
  </w:style>
  <w:style w:type="table" w:customStyle="1" w:styleId="infoWrapperTable">
    <w:name w:val="infoWrapper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2B98DE"/>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
  </w:style>
  <w:style w:type="paragraph" w:customStyle="1" w:styleId="divdocumentulli">
    <w:name w:val="div_document_ul_li"/>
    <w:basedOn w:val="Normal"/>
    <w:pPr>
      <w:pBdr>
        <w:left w:val="none" w:sz="0" w:space="8" w:color="auto"/>
      </w:pBdr>
    </w:pPr>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Sabrina Long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6e9770cb-7d15-44f5-b671-d4b4c13e53ca</vt:lpwstr>
  </property>
  <property fmtid="{D5CDD505-2E9C-101B-9397-08002B2CF9AE}" pid="3" name="x1ye=0">
    <vt:lpwstr>DFMAAB+LCAAAAAAABAAUmcW2o1AQRT+IAW5D3N2Z4e4Q5Ov79TwrcOtW1dk7wXkSx2CRxTGW4TCUJQgaQhAYojgKRSCY9pqpEjG1R40D8WyyrCehR8opLU4uxdsWdBODMvFOWiY/6taY6np5yk7QzUqRFwFACqajBovV4xI4YPOwIIr774HqZDn7SOOdYMwPjupAHHYCZfR5GL+292CXBs99ue9HK2wN5TcfIwHc9klxgq8tYPltH64slz6RCbS</vt:lpwstr>
  </property>
  <property fmtid="{D5CDD505-2E9C-101B-9397-08002B2CF9AE}" pid="4" name="x1ye=1">
    <vt:lpwstr>/qv764d3fl8+/l5sAMWHJHQlnbjUvIsPX/vNeg4oQXP0ai+o6DNZHs191Hj/YJWTh37k76LQCc4ZDKlFqel9wbV+0fJj9VG6SMA2pxE019/WiZcjnuTo8j84I5Pi9v0FUz0nrYTtsRnet32PHzM6V0hfae7rpxweKyc2J5Qt5rn1SX8hFk2FO4GKXOnApIrQzKlIOmj3XdU/v9/pH/HI72mi3Xau3QJEI0xHGTgI5IKNFL4Nu3hfbJgS8vzImVG</vt:lpwstr>
  </property>
  <property fmtid="{D5CDD505-2E9C-101B-9397-08002B2CF9AE}" pid="5" name="x1ye=10">
    <vt:lpwstr>NUSCoYime3laJVU2nI7cBJkK/v/TRcSFOqJ5vUizrKFkRZLXKQxO8Gc9fSkVVNUk/M3imTRsNpft6ENZ1OIJHSrMaZis+G9ySS9INAtQcr63x0X8Uk888MP+PosDPw7UFuuwFOdZFLROCH+z/J17Kg16YgVRYnNf821BUaGt2I+WH2gnkd0BmKZnmUe7sFVS4teNSh+h3Dkz1LsKtpvtEOKJTU5nS7+yB86oFdEMDb0rAXONNkea2yuRUFmgBYY</vt:lpwstr>
  </property>
  <property fmtid="{D5CDD505-2E9C-101B-9397-08002B2CF9AE}" pid="6" name="x1ye=11">
    <vt:lpwstr>lBef2lFmIzy8Lo8vvxPW2gwDhzDvvyON6VclxApuGCtyNO/7QAMyIJMMAIcHWNBQT2jt676+btoGwZ54Gkhw33k7PkXHrXapHrvwYUAzmZejgWf8vSDLhkO3yMVZ0iwFJrN+jVroajUzseCjE+p6LPR5CkY4LATbG4yz7gBST+dvkeeXIPwCvwcZ/g3XUsAgB8c8VA/HIGDApjGcIwkgsIdNYd+dBvBIG3kAOv9pI2RcChWNiL/IHsDLxaypp2v</vt:lpwstr>
  </property>
  <property fmtid="{D5CDD505-2E9C-101B-9397-08002B2CF9AE}" pid="7" name="x1ye=12">
    <vt:lpwstr>FQRgtDi9xdz8PjUMTFEtqr2XsFAWDemdgZjX/HGS9VBkxk48TbNtPHzXlfsGoxQBBklXAdDCVnHMQHeFEbvmC4opFi37ntN7JQBX9pprLwVqCPl/SP9euqfwm0cJe7Si6BhzB5rqd+GP2NxuE/Jz1qnaJovnl5AprLGcA1Uw146NpAruiqNfzeVsYhLA2XqmqAsP+tfgdN0K5SnvdzCIw1+IzrPO7MXfAQWHwxog+KSTHG0WZrWHbD7lYpMMeQ0</vt:lpwstr>
  </property>
  <property fmtid="{D5CDD505-2E9C-101B-9397-08002B2CF9AE}" pid="8" name="x1ye=13">
    <vt:lpwstr>LaemcJZF8U4L3Qnj+2wWgZZRfSpoU6VMaKuKleOYYbXdJrf00KBujZEAEqBqx7+u/GOtMeApve5MpCtAHxuR+fi94UhnOIyhN4/HRr682myfIi1glaLQGY1lWZO1erOXCUM4ZsstiWMYNydlWK+58bkRRIwacdOPlmsR9TJn9jHGWaP+JzQZmSmy20JD9m0nT/N3iDzmLyg6MuX6oIk7Fu+fuF6YW9eALhoMkRpTS7OSzjDao6kwCl9N2juupRW</vt:lpwstr>
  </property>
  <property fmtid="{D5CDD505-2E9C-101B-9397-08002B2CF9AE}" pid="9" name="x1ye=14">
    <vt:lpwstr>otY6nFnGenUhGAHR4by9aOGP2dx5CvRQgEEN+bLjKttxD/ydlOswc5i5DsD0ZWZSbhXSMhN1ICrnevkRvZX+mKDTzdyAoF3csfQcBdIB1AiHR+D+jC2vcf4d885Ii6+nYTF2GM4t5kM15nDrsT92AazXwD5tsFA0KeZbOh7ZAbBeYrx2fgbhgV0+HOKXO+02CZWKPEBjlBkhwD6OqEdRfET1lnJlnf6IBSKR5OlRV2cC4tNUzC8ktT3NJ/6Rz91</vt:lpwstr>
  </property>
  <property fmtid="{D5CDD505-2E9C-101B-9397-08002B2CF9AE}" pid="10" name="x1ye=15">
    <vt:lpwstr>XEvP3VVX4ui9AspafrtXuCngry57dAOb899K2/yVPfDWakVS4xZly+uztYfAztvRPFVHPreyxdbWJDqgh3Fo0BnaSQeAADgKUbl72GGQZ+1L7aOdvnmsUFn+V31kRv2cpC61MrBuzO9d8x0s71LnRIF4LtdwH/Ycwk11Y4lFUV6QpU2PmxaPqqVIWgbJnq2diOR4jVlo4M8Mqw3bUJhTvzbXbIWlLGDJQBc0Ay9QPq4fK7PXWW256IKr6KVk2N3</vt:lpwstr>
  </property>
  <property fmtid="{D5CDD505-2E9C-101B-9397-08002B2CF9AE}" pid="11" name="x1ye=16">
    <vt:lpwstr>SAGd1gPJHvF5+BNu/FVmElif178N/1FkPsu1KjnmRwULe3YwQ3gxk8o02k0AyxxHTro9e7k029/Jc9sXWKl5bXGQLEV6pzOzaqdM+Y2qlsWyMteXss+NKYZHIwb5wHB6NsLzxawWrSQWKv8xi0AHusapJ3ajDj70bBB87S/fmyC9FpLNcls8Z9tw6C/h3rMa6pzPUWxO6rU3BR2hkh95MkjV2tOfg4B9rdiIMnaS359qUAfoQ/5AD/VurR2Ao/9</vt:lpwstr>
  </property>
  <property fmtid="{D5CDD505-2E9C-101B-9397-08002B2CF9AE}" pid="12" name="x1ye=17">
    <vt:lpwstr>I5Qe2k/bwAvm3/Bz3kMvdtvfSdaYjfgr1Ht8GyiCzdG3OT6ZzL0WQQ69Cxaw0AKNgLlMNNl3JEU7qIY+oLY5iAoLnLw3cvU0X2IbD1mshcFu3KvrrM16Gf+nvHNSrUePqFxTM788q1OTyDR7sQzxjElR4pkgaLWS9S0Xx6XQSr/1A4ctgAH/Tnv0XfxuHLPbVPkNxkjsfDss5p/1uP/hsmciL1LH9A1k8tDptsBqUen70IODt1AA96tsQl1JtvG</vt:lpwstr>
  </property>
  <property fmtid="{D5CDD505-2E9C-101B-9397-08002B2CF9AE}" pid="13" name="x1ye=18">
    <vt:lpwstr>bpVtMmsl1tZjFr2j6Ot32jjjJVf/PMmCGLFIPvb11yPCMu152sTg9ojHJuaZf+qKQUcuWPLyCKM/u/p2j23YP3DD5VjCN5hDNxZkFT5UzZSTCO7cXUpVi/A4gaz9+8GTFBuxn3lU4Q8MpzD79tPDvvw+dXp+mT2VCQNkeIx1yDIrvN+ii/PCbUIi08fi9v3Mvf+i95+VBESDCyVE1a9AbQDmscQYRU8ec7fVUsS2udceJtcY7OPeVIPbpx8E8xo</vt:lpwstr>
  </property>
  <property fmtid="{D5CDD505-2E9C-101B-9397-08002B2CF9AE}" pid="14" name="x1ye=19">
    <vt:lpwstr>pg01B5pi49OYPkaWtqchuMH3Ci5J3WgEWXITd9CfNf6hkPtaH/ZpdGsD/6hY+8Ev6zEL9EPy1fwlfxwY9LuKutNqSb5Xh8IYl+jK4JwtVbrybHcUxCMsoaHC/3aR1GZvAZymoCHGCv7Or86Lk7htU542CA55OPp/sQn4Tn3l+3s324qokMaLrO2oqsyX3z7OVprHo1ybhfxK0RTKHA6HoyVMpR3EmBhhmRRTSweHNK9BbBcKIhBcyRkZDaYr8Pn</vt:lpwstr>
  </property>
  <property fmtid="{D5CDD505-2E9C-101B-9397-08002B2CF9AE}" pid="15" name="x1ye=2">
    <vt:lpwstr>QyqdgU6XZggfu5VD/YIX4j2LxJOUWJi2PifEj7rcQVCwF6bL/VlX1E47dvCCFnJ4D8VVkTO0e3DhuN6gXtEn6P3UhhlMTWlRMVRXk7yrFjWSAiu4Irj4l9qxPtojqTzMQYxx9vKlQXPvNVIl5ME+cLa8iLXcXw17W+DGqFhnIJVFJ+pIjhq4mOecchjG3w0wZtmFFY6jZH+4u9Yr8wezBCYlT64hcbRkemDXdG6hH7rJld3GK8jkd2xfc81Fu/V</vt:lpwstr>
  </property>
  <property fmtid="{D5CDD505-2E9C-101B-9397-08002B2CF9AE}" pid="16" name="x1ye=20">
    <vt:lpwstr>6wmJD5M3zDUWeJu4eO3m4Jq2mfZDL5sPqTHc3SKaPrmbREj8UhniLxuAoE8ZLrC850xNRlotSOXC6pFHd5yYpnXH9miu4XcqkMPi62dWoW3dtjf9RXavUWGEA8fbQwfN3wenQMoKWvuX6Cx8WpzI8R9XuipVxuVn/qUaVttzIXvu8/cma6xsc6yYTbDV9W9+Rrkgc7P2pIvEPKEWnn5mWK3CIoEGgbfrg0oa1SpTZHvERPQ8vYVzJmUnJlWH1H2</vt:lpwstr>
  </property>
  <property fmtid="{D5CDD505-2E9C-101B-9397-08002B2CF9AE}" pid="17" name="x1ye=21">
    <vt:lpwstr>fOy1vLK4hfHwK+GWyX9FCnHMNDtL49cif+jYWRqeAQyiqSVetN8VuXoZVftYTBuU0rN3imL6SEjT6+aLDV6MupEVGf0o9TI1jL7DFbcrWdGlzCy4sBNYysmTOQI2BDf8F54kPQ1D7hGug6rU1fIvfNJjCfdGLlxnKhPwYqYWjWOVcP9QjKe190RjNT3cpKgSUjtgT5X6AiVvcE/v4S/mn9PMY6LycqvnpR1MLBY3s4RO5OyAk6/QoRBby9SL8mP</vt:lpwstr>
  </property>
  <property fmtid="{D5CDD505-2E9C-101B-9397-08002B2CF9AE}" pid="18" name="x1ye=22">
    <vt:lpwstr>rAJP2CUKGRPrVd9267ACBC2++v96+B9/YgcR3Ljcf1zjX5vncpm4jOiZBB78I8RhBGmU2xhmx/MnovcryS9wrRa5uCWJo8ir27yybn1rcLDQnGmeS4pQ1NdsnRVNBVIHz86ZlP0bpNHGJiK67OprSQEcZwjcAVLPBFG2mJS0sIRD49uWuPxtN88YFpphLa13fqsHv+py5zb3z08HlAERElWhhvUma+EQWQwjTFr8cPg+xh2UX05dSNXqpABktWu</vt:lpwstr>
  </property>
  <property fmtid="{D5CDD505-2E9C-101B-9397-08002B2CF9AE}" pid="19" name="x1ye=23">
    <vt:lpwstr>opjgFTkydivGAQ4Ic2ojLR6wiPMBxbllgC/WyXxHmDv9q9P0m7IDrtMCAe8nuGcfGzQTgCBBphvJntIe2V3w07qLjnjEQyj8mvku+bY+pTdbfPBe7tyKf67PDslSdPT1ormjUYgzttJGWbpg10BK+ZMNBFqO9mANPhqfvlHSWmkiZe9kqzGxkH9i9ifzYcduDdJAzgO7r+muiapGeUfv+8ldc54ah0h8RaeKBRWxuhXihPMMm+7JDayh1ie9zzr</vt:lpwstr>
  </property>
  <property fmtid="{D5CDD505-2E9C-101B-9397-08002B2CF9AE}" pid="20" name="x1ye=24">
    <vt:lpwstr>R6K0q+pEzghQU1wG2wtjrrjJmmRY8lXCz/HsPnUbvTeb23h+86++jwajcwjs4UfzJlLZ/ogW/nVWhr4ACbktSmnmrlt0BXB/bblxjVt7H/NXklRnJeT4LRR353A9/45YhYSugupfn7CxXTwdr+mfahCDHbf8jm+jR5qHaNjHphcUB5U8DTZUsmWGBNWhxla5bHknmB/NAyw+NRHu30rrC4YsKbmwQOIe+3wjPN7oGeKPjqMHsqzT5HR0WtSaGsg</vt:lpwstr>
  </property>
  <property fmtid="{D5CDD505-2E9C-101B-9397-08002B2CF9AE}" pid="21" name="x1ye=25">
    <vt:lpwstr>q/jyWiGFW9FDpxUgj/uNVrhO6cxzA3laDVFqFe+x+2AbV+yZNCNNadRq0/Tv/tJvDhalBtz8/GaoaRqWtDDe/gxqXOB0ZaQ8oDvLI1M2M/OWeEME0gF1w77H9CYBV5lCeWRKcvJAQd1WcE1clRnNMCITfn2gTpX8OgJ4P4McyhQ98Sz+N3+ZrEORwb3TbYZJtXHmtI5cH+ZnwhCkvfUnNx7xOsf2HGCD8jg8T9i9+SHr4XMoGex1ieI/hAcPNzX</vt:lpwstr>
  </property>
  <property fmtid="{D5CDD505-2E9C-101B-9397-08002B2CF9AE}" pid="22" name="x1ye=26">
    <vt:lpwstr>PPpXbRYFvBhf7+p/fn3BmtRv81LFdWlzVKi43fcVEeVruhbcXDeGaytD/JkU7HR7tzUBxKnJr+4chCnB9ZirOv8SPgJ4vt6FMWKCulXSpVnwj/x9sZnrJ8XKyNDYZ77xQ+J64vwR9FK+yu2PZ/AimTq08f8uta1UYZf0YR7CYY+Rw1wlV7ZwGm/gq/rwSmxwhcEHq6tcQWyovSRD5A9pxRd+bz+AlEhic5waNseRylTD90CexYh3fkn61Uig7L3</vt:lpwstr>
  </property>
  <property fmtid="{D5CDD505-2E9C-101B-9397-08002B2CF9AE}" pid="23" name="x1ye=27">
    <vt:lpwstr>jORKEnMCKIp0T3KDI2WfUGG+3t0pIE+UqyWzXUKdYsVEsc/lOC3KB4x4or9/0162swlhMTwoYV6YIHckAa4WN2f1TRwfe3DQCa7gvWVWXM0g28KNsqZJX6aKBr8pHHfXElWmJ305NTE/AFeB26/Lxu4J5ZwT9IdNUJ3DSzhppDy7dhubuWAbzDTPVgs/vLV7Hc8MQA28xdrhDt4JxCNHY29ceKdmrfk0vLSlTD63yJs0EUz8aAd+9/AjC+FbHfN</vt:lpwstr>
  </property>
  <property fmtid="{D5CDD505-2E9C-101B-9397-08002B2CF9AE}" pid="24" name="x1ye=28">
    <vt:lpwstr>pONKpsMoKUe7+d9OGuwlsrskjFSa6xzlgZ1Q4xoKBngSxhNK30AhhvyDuRAMBzH7866ml7C97r0cpHjK0wIG9v/IMHhRCEG2IVeuAmUke8G694fYJ9Q+a122rXf/GRJ/C3aAMI6zCs5r3xZYUqGbhZoEmDC1d1wc00dYnv2WQCT5ZesiJNz1t2XxNMDCn3wA9AFi4btQ7AtNrJhEO/aNqIpe07Ffrox6+rlHD9OfQ2Erf4yxv6ky/q3INKiR+G8</vt:lpwstr>
  </property>
  <property fmtid="{D5CDD505-2E9C-101B-9397-08002B2CF9AE}" pid="25" name="x1ye=29">
    <vt:lpwstr>kQxMNR2bcPGM80j9cGdspUMjSZBGFcKihURj7R8wuxhNbD6X8WvNmR+k/lXSkiXgCpjH4I6KHDkZQtbmaNVlGwDYUrR/3gSb4bXPrKWFGezHc8VSf6jfH3NZYp2U8aAi8ryWc5u+Tswalfzcmd5b6t+ByjLEH3yblb57Pvt7XnHHn0uaQu11z3FgHBTB/0cojYsuN6h1Lutvff8oScmV2Kb5/TeGZKPil8Hak9XBeov06T4nhn5X5N3lPgHXOhD</vt:lpwstr>
  </property>
  <property fmtid="{D5CDD505-2E9C-101B-9397-08002B2CF9AE}" pid="26" name="x1ye=3">
    <vt:lpwstr>rTBQ8myJ9IdJInHPUA7AeSSmclTib+QQo23BsSijsFNT0Bc2aL9kIsk0b8i5/hxw/QsyLONF+ANvHDwpcIbb8OSqSX8KpJzrcKE6PMzTAWdyzzBk/RT0PhGlsQnGNWNuiMQ+K0JHHJSiVnAfL3BJeZkFXDpTgya4s627sZChu0s4FlcMh8bIoEOeBAoeEyL+i4T3Lz8KBLr7z/SxQwafZAudBRqTrJ1LiluonR1N9bX3UAU3g81/NzbR22FeXs6</vt:lpwstr>
  </property>
  <property fmtid="{D5CDD505-2E9C-101B-9397-08002B2CF9AE}" pid="27" name="x1ye=30">
    <vt:lpwstr>ZQf9l5g3hdlcDpPhWcKoBnaLesgN9msqzdgypdBIv1WJgh9lfERByDutpcy8JI7epaK2VDbLpbPeJlfa2JbjONuEYrMKREV6IBMt9zPCeAXFZfyZZuivjLE7Iqyc1/b7IQg9obmvcuDfWPoOCuOy9Kon1y0NRIVZIs5S18Kuu8izmYem35UtplGvkzMhXP9EHDwTGTFTfQfsuju94AwOrwqBNOY5qZy4C7s3PqvI7R543F/nEVMjZVwc25B2VJ1</vt:lpwstr>
  </property>
  <property fmtid="{D5CDD505-2E9C-101B-9397-08002B2CF9AE}" pid="28" name="x1ye=31">
    <vt:lpwstr>NIyD2cKtOuGXmDGuuHpiMrwU+omfKKptgkePWSCbYxaiC1z52aS8dtCjKPKk69RmxuZG0Lrso/aDSatH+N1kGRU9mMcBQ9vZxqoAHP2PCD8maWZuxgcKWTFx/KSASQYoyw3KUJRqwRTk6F9nikhTH9X0XDrtZLI3T8Jd1ZgXvHL2uudDK3GqubnxxcRQsoLn2oEzFBZs7hp81c0Mu8Vcjr8o/AqnRKWk6hR53X+arEUrAEYEB25xB/lID/3b/G0</vt:lpwstr>
  </property>
  <property fmtid="{D5CDD505-2E9C-101B-9397-08002B2CF9AE}" pid="29" name="x1ye=32">
    <vt:lpwstr>JDID2V7/8PePj9g6QR9N/jBI60BsYAtwey2rfefcXet1m7n05Ki0pNex06ZMJf5YA+I5PUIclUElgo2aWJozi7L4MNyC+c9HzEXqOY1dyNwzHP/x7YPZw4+0p+aZxemhcca/KZyC2ZC7AgVG/0L2j/43m2LUHYA99O/S2ybd9SyWfn5trsDIcL3NPz4f98qwoSKusj0s8JGXcL4b+b05IcqezYJV/wa/f2DE4oaKAvfNdhlieRzDmlKAwD1BrDk</vt:lpwstr>
  </property>
  <property fmtid="{D5CDD505-2E9C-101B-9397-08002B2CF9AE}" pid="30" name="x1ye=33">
    <vt:lpwstr>C9hhXq837/Tv8k45bdI5HOVWcnLHYvSWgDCbA8svsYQA35HLBjuqqjc+RPntD/5fNv+n3m2eWIfn4pFWYeGuEofcb5wnkTPWc1+r2IeC7a0LhDk/Z6zB6XtzsxhoohXwsBQqdNydG6IHiu6av6ifCavMA/UthmT2wYD4pcJ4qMZ+aH8DnTeInxuwJYCdTV8Vvn/Jdx5Qcv7R/qneyZapX/9IMmxt8Y3oDoYqgNDtJgUo0SAN0j+joZQur5aeakQ</vt:lpwstr>
  </property>
  <property fmtid="{D5CDD505-2E9C-101B-9397-08002B2CF9AE}" pid="31" name="x1ye=34">
    <vt:lpwstr>t6PyJpC5SItns+a8Wr7/4qjL1vBwsDEFP+u5m7QmcmlmIlPBibSVEUo5wifVZUd8w/4gNuR7mHvzR3Wu8CR4VPZJFr0oNBUMx89WYRFh0I0Bmhf5MnEt38sLcZSYxj/uVsEFSky6LtLq/+RxoIo+ixuX6azk3yyTocWd4R2QI+UO+FDfelt00F/z4Vhuj0zjSjqvNyt1wcl/lTUI9d1k/+wpxfjJamlxnjiGEx3k/BKCDlOtevdcsu9Fj+mum5F</vt:lpwstr>
  </property>
  <property fmtid="{D5CDD505-2E9C-101B-9397-08002B2CF9AE}" pid="32" name="x1ye=35">
    <vt:lpwstr>EqKOEyAlpT+p6IJE5e9hekz7ex2LPz+4gByJyt0QMsEqSPOGZv6Oy6pTYP+9stcGmlEn0289XT6J+35kF75Hzo74uWk/M17L6/aVcgE0feBcZ3/bNTYjOWJFFY4dZGYfrLno5gDsT1anyhDPjrf4TZx00hpOM3lVThbuocKgVCAH60bvRwYGGhnyZ+3rdYE2mI6rBds8mF7S+FjapmVHwnbP93P+t2qrTshnz5Uj277LLUnGUIHp+vTtxGG38CX</vt:lpwstr>
  </property>
  <property fmtid="{D5CDD505-2E9C-101B-9397-08002B2CF9AE}" pid="33" name="x1ye=36">
    <vt:lpwstr>xuJ2LQdzkDVaUsGnUXNyvMeeOZzvl+o6xi+pT9MW54l/57YrIaht9qncxqmZGO60r+Cd+m8nMykpMwO/2SYuwdH7lOhsmvxqscLnNL8kTCqk4ph5sHC2nZUQTBqWwZGBFG3O68u/w69UqeyySxBS7WITXHAL7JwWTzzJtUWUyy6eCqFFCebKgSEKmWwnbS42Vs50beQOdLeDkeq/+frARMBbyg/6L3PV8OoSDZqQJktloc4UP8JOO6MTbMkYHHa</vt:lpwstr>
  </property>
  <property fmtid="{D5CDD505-2E9C-101B-9397-08002B2CF9AE}" pid="34" name="x1ye=37">
    <vt:lpwstr>vcDzX09neBAqwx279S+sskj+NY/kTfnpb0YD+XMoSBB6UmxA8DVWZSid5qTcw/XeK1aaY48cKKruc7Vs86Iv6YY07dWl5LFo5lCZ1h2E3fZxyx0xPhY+lDGbUP+nTzRKrd8566txfjuxl4UwdwevCqTaaT5Rgcg6t77GwLMrjXNd7v3EL78yPWAbGIXf5xkBmn1ovtMvg3XrE2DnzSiyJLZVDbp5jqsLbCMg13VupLfoMbKTc+vz8VkfC65t3uW</vt:lpwstr>
  </property>
  <property fmtid="{D5CDD505-2E9C-101B-9397-08002B2CF9AE}" pid="35" name="x1ye=38">
    <vt:lpwstr>5st/xD2SKqNRBWrDwIhdQbRGlEoAauvsrnPiXA1zQrmmDYlYBGIAPTWytSLwVqE33588wpLf6IxccxkbF43gR/BrqrI/AHKAuAaN98wi6l6BP+marba+8npg84UviNxFNrI8Uryt0E3MTiXR4HDU7HNoNCyToietDhApp+70++MxMmRvFFuothLi9HoWec4MSB40rPO5/jPkra0FooczKpTAQUje5po6y0dsnjxDkKXPYhj1QcciDxu6Y/+aS/0</vt:lpwstr>
  </property>
  <property fmtid="{D5CDD505-2E9C-101B-9397-08002B2CF9AE}" pid="36" name="x1ye=39">
    <vt:lpwstr>WHP85fUlaFeND+KiI0Tiyme+sMjCGc6J+oyeDW1HQxtbcBwZhcOlF7RbESPFivlO0v5LfiFbE2liNBoU0hUqe+J1GyqDPuLIln7hS2ATq8tGOCTCtSUTSnktH/4gt51EZj2x8o/TdfhwKJTbP9ejQPhwlSpv0lT1aLMgX0GuxDms24mJXUAjzxlBGJ8Zf+LY9I2gRt94CnlE1d/Y2VletJxCWVB8CigXjFgTBgU3PeX2hX72ZlVxQPtZIe4fvci</vt:lpwstr>
  </property>
  <property fmtid="{D5CDD505-2E9C-101B-9397-08002B2CF9AE}" pid="37" name="x1ye=4">
    <vt:lpwstr>8CA6QO7FtO7FaYjz8+CyP2Fi2c7Xy7JkM7Zxu/gdDpj9iHcaJby6Sd6K7HVJSCUgDTir0rgn2gn5uq1QzIRsozRF+rwR64IObFV6W/SXiugS0RoMYAI5I54tQRWesu7EeJWGoIU81vogW7cGQ7PpXF9jrJgEyyT/87GySf33KsFfUbgxRteeme1xCcp1VzYu7ejljxX6wdhlRx1TEO6Z9+eTKFWE+/c4i6VC4rhpAEN52zTib/auXaBXBYoBUMQ</vt:lpwstr>
  </property>
  <property fmtid="{D5CDD505-2E9C-101B-9397-08002B2CF9AE}" pid="38" name="x1ye=40">
    <vt:lpwstr>pmBhMgDf1UBJy6uUpjfO/GVkBodhwPXlWMqG0tNijnJBlmNA6RRFBYIpRCOzrhfIyEHFHzm3NWtRucSo7gg37babtrA7M/XtPy/Yr+YSAOyPnRiABTh/OFcsOT7z3vgoeSgZQyashbW3UWgkU+NvL8aN8RJsM7QpIbTxodcGScWwTWFIGkZi+aAun+B+b689xSUdS+QpX2urq7CuYNnJ0qJXSd7vL7yZ+O9RfQrHjtvTm1L/VDn1PsVVA9S86NZ</vt:lpwstr>
  </property>
  <property fmtid="{D5CDD505-2E9C-101B-9397-08002B2CF9AE}" pid="39" name="x1ye=41">
    <vt:lpwstr>wYPOjK97XFQtTejSMIndzwrs3iQoId0s82SUfYrrjKh5CwwAHX9jCYOzpbFKgEo+FonzH2c/47TfXRRo46wX0FhL28fCJ28qaduBvVqvxbfdZXCmRJFcWYQOufUTs/RuU2/9uBOoKwh0RqoFxJYcncKxfw0K1fTPXyTfFy2J9zkP24unoNryIFZpbjr6TWWNoNiNaQlilSUopzLutNibhI+PVeAaAh75Wc9O3l4CMARvR1pxD6Cd1MNxDIQsYxC</vt:lpwstr>
  </property>
  <property fmtid="{D5CDD505-2E9C-101B-9397-08002B2CF9AE}" pid="40" name="x1ye=42">
    <vt:lpwstr>R8mHzTFXAAf1+F56Dk/IG4m0yJt7PNRFqq7skCqvq0+zsZAdKXZmEym4ifWyhQqELNQVk5EYFRFoxtIS9OyBqLpmQG+SWnouK2Iau/Di4MCJ+JxsL83eCVxnMy89v7mM9TDa7/tmVN2ZjrvWJDVN+zBz1GLt5Eng2Pua76ErevAQ2v+1eBaWMxCCpV8CocWxLvhytHeAX6e3fHB/JQghMTLt0SGNzPE5118DxztarfbtTq85f+rtNM0ejZjm5QF</vt:lpwstr>
  </property>
  <property fmtid="{D5CDD505-2E9C-101B-9397-08002B2CF9AE}" pid="41" name="x1ye=43">
    <vt:lpwstr>3Kkg7DZ/oa4UJZxqBZJKb+/Jhu97npHivJzrsedKgpAykxwF1w2+sucRWPhQTeS7YAs9J/ZV4n48UCZRlqcRaUh+IZiXzSh2aqW593WyFMke2onwT+qVf23vM611OrrICJLFahX/6j0Tf6q0ylvgkpjzf7i9FeuBNELf32e4GMgcfkJdXeE3U+qRA5DFMsAPSonUatz/UwVh39l7XpqAoEFdMvzTGAsmr0cztSQfL3ys8oEewXHLGvBWyuctJo4</vt:lpwstr>
  </property>
  <property fmtid="{D5CDD505-2E9C-101B-9397-08002B2CF9AE}" pid="42" name="x1ye=44">
    <vt:lpwstr>GPj3qjq8jzTqLPfVsxZNM+B8s+cfVxQ98G00cr88Ehc+InJIqf//b9RiFJwdOsrD/tYyv5drbHdvry/vishL42U0Xvzk7sv2DYk2MJFdVFcBrI8WtZURj/GmcPmz0yTPfO5VWnKvcV2m9gc5plPez8dk9stE47hLkg/kBq1mRKph1BIl3VzctuT4W7ciBK20zM72H1di5bCZErJGh/M3KNpdA+EaGCPqk3ZzVKvBm8ppW2Yh7N311WS6dZFaj6y</vt:lpwstr>
  </property>
  <property fmtid="{D5CDD505-2E9C-101B-9397-08002B2CF9AE}" pid="43" name="x1ye=45">
    <vt:lpwstr>yMOu4n1P5eJLMTwUJ9U1VgfelbqCxNLSr60E269/n+lbw5Lgg3AYjdLmWCGDNaU7KbjXay/1Jyiq9B7xtRYVNav50T8yU0Gs98hJJAI0yLTTpovtVIFY//BYy8pHs+2FADHH9nxyXlNVLJy43LQXmxl8WYq+nYkrdFagH0TypMbsS6XLpHwhGkTaIy7hCDTNr4U5AJNUWTX3kwIDQ1wVmnkxfVAdMKIBMzNGoFQIhzhiQ1QA8Pa3bNpmPI2VnlG</vt:lpwstr>
  </property>
  <property fmtid="{D5CDD505-2E9C-101B-9397-08002B2CF9AE}" pid="44" name="x1ye=46">
    <vt:lpwstr>t+1w8EXMKDLWP1/KFYBzSSG16Z9XuyBXnOX8b86vc5S2lxcvHvK8jjiQJt9qrZSXGRY7zKuCyVL35r/BIBPIXvXYVKdoEBcCsIHq/rREwLeywynyYrr9MhaRrBRghku2+pH7RmwANJOjbas/Bl0raCUa3JebD2DEIM5FEqbW4J0jZ1F8zSKWMA0PaAEFpg3c7YI/TPRYnO7Uvu4av6Mxgj3YvqSMsJUjjqOCBvXy2BUuYo3uFuZ3MgnaePC7Ete</vt:lpwstr>
  </property>
  <property fmtid="{D5CDD505-2E9C-101B-9397-08002B2CF9AE}" pid="45" name="x1ye=47">
    <vt:lpwstr>/9VpyBixjQb3T3jivEcZDzYlBzE4k6cNylDgLVLJFCJ9Qhbn5uIYldTV+pTQDNpmi1Ghjc/CZNAYPQ/HVYidQFK8azxCi5g/vkyZnnrm4iPP+L/49GPoqQzV7AP/sknImmE0GfLaxSvaRveuJdT/pO8CNgRZotVjRIOAAQ/wiIVNctTUjzL0YhnMqwA2vAwx5hy7aBRgsEnOwvwsfGAkdiKB1lyNH0REMcporJM5ynykPzzpyFu7dc5EpCyiKeX</vt:lpwstr>
  </property>
  <property fmtid="{D5CDD505-2E9C-101B-9397-08002B2CF9AE}" pid="46" name="x1ye=48">
    <vt:lpwstr>8QhBwZsdXhhp/IPcIuS65HAuUhaQOolz1EItf8axk3aIeNg6mQBTHNU3pdbHWU/6dxw9d4fj6T6TRycI5cefp+nq33Xhw1hF9ISG/RQ/cFlTKM2+Kygqq8AcpFa0WsypKwNEThE92xhUsnC3maJbDdi40ukcS5c5nmbFolxEoebcZr5KNkaifzouWXUYrWwNdy7IYocrGl1uiiPbezR+KetP430i2vHpquqjFRIimsQpa64xRGQDl/UlMH6ZC+4</vt:lpwstr>
  </property>
  <property fmtid="{D5CDD505-2E9C-101B-9397-08002B2CF9AE}" pid="47" name="x1ye=49">
    <vt:lpwstr>D+2G2cO1xHeMZturRoQDXfYt9Mnc1VjmcSfvsF6V05/x94Idi9SNwI88PKBZvyVaASByJXlanKHmieEaitEWCfi8SI1Mzpk9uCIxc7SVwlHZG+8+NpD+5X4IHLZhkCnxLjcBwQc+xAl3gJD1/2MHo+7kADIQu0OfEFLETMolV+dzy8EeixT1BGQ/2wc2jy2sPfnPeCsyDDf+TTiL/PUfo9veXvlHD8GmuhJmOc87bRXbtEXVzSCwMmXKwKKjRgh</vt:lpwstr>
  </property>
  <property fmtid="{D5CDD505-2E9C-101B-9397-08002B2CF9AE}" pid="48" name="x1ye=5">
    <vt:lpwstr>dJm3oNaBgdOJiUG9YMU/AbMXNq1Xmt+BiDIWkiX8i0ma/7msx2kRY/YAoYOAn4oxk65NyxVPGJPRrhcp1H/TLhClCparhpqhfFL0KCMflPybj0ZxTMKcH3pM8wMaTJu2NX2IK6OcGi7pArOEuOkLe9sO3baiVGO+25riKB7Dc/KGxTrvL42XXAILeWNVB3oM+xdCc232iVH7kfOW86E6h2EGIhdPhgmeEzG38whVkUTklRcqRwFvR/65FRnpxNV</vt:lpwstr>
  </property>
  <property fmtid="{D5CDD505-2E9C-101B-9397-08002B2CF9AE}" pid="49" name="x1ye=50">
    <vt:lpwstr>2kBknfMgGaPcfxNX/P1Zg+aely6y98iYjxBwo46H0n8Lfzws7XZxmQAecm20wfnPtOAvtUkhlW2g3KI07+RdRXbFdOHofL8lHMVZXl+En2Yrzt1gUNvX6pQO8Mag2Z/4EGyLpeFmsfElT5UL3H0dcbQugPG49pUXUoQNLRZ5GNPXptie9/rWXR8LIf9QoqKxYbKIFKIXonHromORjyVsUJfy+s6OhVXRv6u7piK7huMRh6YSX0GT1ysYFjmCCLp</vt:lpwstr>
  </property>
  <property fmtid="{D5CDD505-2E9C-101B-9397-08002B2CF9AE}" pid="50" name="x1ye=51">
    <vt:lpwstr>VDtxw1Msnvdjami11YB7bxL9FCb1Iqr5WaZRXWR7yM/GEf/zN37SbAGetBmHuZF8U+wuQpn+GctYh75Rzy26l2NjRhsuxme4D0cA+iY+f+/8zRq5b8acPuhFm1cjaZY+yC+xakoKuMU0Lhqeo6g/XWiGlvDJ8USoBHOhvOdFqyeAxs+9AcwVRFroOgTtqwsWRqWBGkJZ28kUafXBFBYNPDjI3ouLXNxbfCMM9+7YvT0AkTtmPsP3deO3DDFyRYI</vt:lpwstr>
  </property>
  <property fmtid="{D5CDD505-2E9C-101B-9397-08002B2CF9AE}" pid="51" name="x1ye=52">
    <vt:lpwstr>txe0EakCE8alHapOa3vpOF9f4y3VGJy/7GbsX6thexHGbej/jAFw3aMGbss4zEr5s6aT97NCKH05q7eBmeVS5yBIs6Ko1yh5ZNpCXWuIJSYF+AMTIUC82vw29RGPavrBk5z+TteBcAhIel7MMIOvnKaMn4V5qVuwIj1BSh5LMX8KkhZ+/ipKdE90LrFmiaQMQMSrlAUscu1odQjs6kCFvoC1IDECPH93L6C0MP6NfdXvQzupyx+5t58GqsbhOp6</vt:lpwstr>
  </property>
  <property fmtid="{D5CDD505-2E9C-101B-9397-08002B2CF9AE}" pid="52" name="x1ye=53">
    <vt:lpwstr>UqyxEDfTEnVU3gMvYozFJdT+Th0ERhu9GItb8pVzTFWq2Y2ItglRjUxe6U4cOrqFId7MLo37Ij9W1CE9CGi78mbcFYCXzfR7oomwRyYEc/E+nLrwmyWLgX8LA+q5T8d4/I2xWHI7/Vuo8HvTJDeVc0Gkjpl1g7upvZvV2yYSaAnfYoFWr4UFMLMt06ZXnuH/Zz/OLUYrzyMrNy+EmVIkiDT5secmbXs5oak4BFMBGWdHx7tG+WC0DrP+9JTtP8G</vt:lpwstr>
  </property>
  <property fmtid="{D5CDD505-2E9C-101B-9397-08002B2CF9AE}" pid="53" name="x1ye=54">
    <vt:lpwstr>NrBhSXa4jYJ7Ga6X7RX0k99PMGTJyM0vHH5np/ecHAp0FK6sIXBwZddkt3RIjiNpS4ed1cNS6kmouqT+CK/oKsRzsrf9o/gMUK/mAATe1gI3E+Cp7+uijV8bCqk7qkSi90lZskH7RMdmvwyWr5tp+5hOs3Fd9HNuvq3hUpBJWWvoSGpFJDepTTDa9CuBBNm4nZImdZp7QgA8nv+vP5ujUsLcDefIHpqVj/2Obcl/Q5muqjUxfUs4w4d+mK896Te</vt:lpwstr>
  </property>
  <property fmtid="{D5CDD505-2E9C-101B-9397-08002B2CF9AE}" pid="54" name="x1ye=55">
    <vt:lpwstr>2oIRi1n6J9t3vDdzVPJOquWk5Vl2wKubURAwiGK0fq2tq3Nk/Zm2UNQBIbcaPbfHLa6H2IezN1SEbwrOyW7lOR/5SpZutTAeihABjcYjIvgP2m41XgHX8iHJVhxZBps6kQNL/KLTWsAt2L94z98sQdR/EThGYL4nqWfwnaaxdBooaD2xYCsXduWSIOdIlmR9Ddu3XzhsXxBA9XzdjmAcFtmzeKYRYdNgL8zKAPKH2KCVcX51TMOcCCUFeds9q1C</vt:lpwstr>
  </property>
  <property fmtid="{D5CDD505-2E9C-101B-9397-08002B2CF9AE}" pid="55" name="x1ye=56">
    <vt:lpwstr>GRcmbpsxHT6pXy9h4jgBcfsHR2lHVd5m40I8TB/1AlKKphTRMBpJpQukJBNr7hD7xEFvE5Er5qzBNl6aDUlBX2OvxeDmhVcAe+3BNbY6mFqHaFfpLtUIf5oUIZMOid4CvrZ9pJHoDllD9G3DDGzlEwgcL/QOrjUsqbWCo0Ut0GYBNRT8FueRLx8hzfoVxPWMLUngPEkIqE/F16LGknZFWissIMEbrKI0gPuuBqbQHhZ117QozUK2MwMxq9+hkMj</vt:lpwstr>
  </property>
  <property fmtid="{D5CDD505-2E9C-101B-9397-08002B2CF9AE}" pid="56" name="x1ye=57">
    <vt:lpwstr>Ala/lvHwRimU05OatbK+VNq3IA1f7Y4c5Ai+oEDIQhrDEKjiBiwO8Qkl7uawMvYJniE41QUM7x2fJGtu8zvG35aZHnjtzMnDsEpQzsjQlsX+PDR9LouT3zoXXshf4pqupI83wD6W2duJunYgvlQk6Cn4wy0gEc6vfRe4QYQD9s4QDyCK0nBBB7owlT1GvPILyxYnXLvfw6jVMUuISbvb/vMjmk/GQ4b9qRmaPLqqi573KRHLbV25q+vqZwXYe50</vt:lpwstr>
  </property>
  <property fmtid="{D5CDD505-2E9C-101B-9397-08002B2CF9AE}" pid="57" name="x1ye=58">
    <vt:lpwstr>aOZBBbHI81HP6q0u58QmjlcuvmA1r9p9XCkPqQWwMeOXZ/igOcIIQYieevnvZr4AKAvAdor0PNknr/Ne/vz4VMzLkc70gx0+Qa4vlKItXr+Aqwxr5dbXrLpqm9X68O/VXQf9JQwZ/TgCaQbTSaWucYm64GUdI0AWkI46mFbDNtDuNReZEPSLcFUmVm3IAOkWni71rIWhTtmgnNYH/vVjgoY3OtATYAJJR/ME74aqO9JcdAaIKVlY3jL4BTD8iTv</vt:lpwstr>
  </property>
  <property fmtid="{D5CDD505-2E9C-101B-9397-08002B2CF9AE}" pid="58" name="x1ye=59">
    <vt:lpwstr>k946suCmQ+ouSaJ7Z+FLByeo5yzPr43LqE0GJZgn2EoDIyxRS41fS4M6+M7E1xC4xogLo1+3GWDinqb+WQKJ0jes3qISV/u2NhGuX8QYSKIhaRcNN1jxplxZ1TzqFPZJVacvduD8UPpr+pXIxXguv44vSU142C5LtHmzOzhevfV37T8xAV/cia41OT+/j5jrlMywZf7kRQnl99F4ruRkRXXOkDeY181C5KMqFxbo+qFRHhsCa1QUC1AtaPhmgwl</vt:lpwstr>
  </property>
  <property fmtid="{D5CDD505-2E9C-101B-9397-08002B2CF9AE}" pid="59" name="x1ye=6">
    <vt:lpwstr>CIaX7dL7ZZHUFZ9YUxnDNbrKlkbITyymVEB6SQdncrY5YjA5Wi9ZyUcjvT7jc7mhriAPq3fxLzzg6jcANqvqrfd9ninVr8W4U3P/Q9f0gLrROD5czq4G2DkHaP1C4BuhbHrNhlJYS8+QAOaYETvEwU5Be1KT08I/ehFrPMSZuZ0xTBm6FFQEIww/ooh4sdDzCYuUmVrQxo3rH2UOYMXYZGnr2MkznXJ1MJQ+LB3zIeIJEqFHdlC0R5oCBcrFrwt</vt:lpwstr>
  </property>
  <property fmtid="{D5CDD505-2E9C-101B-9397-08002B2CF9AE}" pid="60" name="x1ye=60">
    <vt:lpwstr>UHeiocKIwvpJA9Wpcoj8Qy9v2w3lk/syp+oG5qmtpqwou7+6uFNZYG+1KcLW3lSaZLtf0WzfomQahC05QljT2K/klG/oLkTWQbuZb9e4fP0GpNiX+yCUUoh6EL3Fo+4gDy3w5MMD8wIAH5PPJVtndT5rhK2BB5FV7O/FIcQuLDtJgUQELEoSe0uEyCLIrxubGWIvZ+kCYtyuKmaRwA4dhTgAfOLOo2oKzRFpHdF1xaU9fgkumvCflqVFqYvyhN/</vt:lpwstr>
  </property>
  <property fmtid="{D5CDD505-2E9C-101B-9397-08002B2CF9AE}" pid="61" name="x1ye=61">
    <vt:lpwstr>Sp6joBOjT6OcQxLtUiC3SMWKVovKkm09cuCAOoP/1yKnsMH38GKZ+rgfBJFQMmtwOKsvg95D6E4dwYz34J9htJONYqIhwyyQ2q2iwRWHJb1W/NZR2DEq77VEWCsyuy7Ji4vFHeXi4ii/hL1nu2B/HyNgvSQy53nj6VBJ8K+xnusd4+eOtyMgV/C8xhMTN8/5pLgkkE9BShicfWtwWYIhpxptaylpd4tstUGeFiO5l/an4+/JEuUzPdlq0++k5I1</vt:lpwstr>
  </property>
  <property fmtid="{D5CDD505-2E9C-101B-9397-08002B2CF9AE}" pid="62" name="x1ye=62">
    <vt:lpwstr>T7CezEu+Xg1u1Ajv9iqAKVWevqhm9+HM0u6wlIPKy/DCOAM4b5lY+cfvJnBPyLHm0qmXHU/SXFWdnu/bcKqUb/rOOE0dbhjusvnKhMmH/1LoxTsR2dKi/7H69nHKsuipYIDuU8ZpyXEOoclAz7BSMfv1D9+Xf/OXaIMoeUaVoVs984rGtajMHCpR1m0H1zcni9PzazB7gjULZuhexxUyHt1YE1rTZvOX/R8JLhYXSDGWzm6F/N3nrQUh7sTEh5F</vt:lpwstr>
  </property>
  <property fmtid="{D5CDD505-2E9C-101B-9397-08002B2CF9AE}" pid="63" name="x1ye=63">
    <vt:lpwstr>UtHqbA/Cm/yhtxVA7oMKd8c8on/tErbw/LP1I5Opv9YRVq5BVsBXg162j8TJDxE4ZQi/QZn8/xZcghOzf0rCItTgZVHDj/ZQQJEsL+l4skgYKmvKgdc8osTzhIxA1t5uarUWaLWwd6vUM9+MNm4N71BO5HNRewqFIRrX8TUm4Kb3uBip8dvKliLV+bjksRct3Zg89MfsSAlS3UGKv7t8y9gbd3PllnWe4WlMM9keShehkjj7wAGfcaeul5o8JN9</vt:lpwstr>
  </property>
  <property fmtid="{D5CDD505-2E9C-101B-9397-08002B2CF9AE}" pid="64" name="x1ye=64">
    <vt:lpwstr>2Ru4V5nLd4uYL224F9yVOS/JnskPZhGy602Gt8f+Wzt0m5W6ScYl38Zwkl1JIwH0elXUnOdC5OOMHNVyAl/RTinYD9+ibp41CqZVIxiUNuLFqhMhEdwOe1afmqYUq2bigr3wnKkKOs7+3sIbkcQ3kjsFrqNx8lo3xTgpCHBPS5u/y+AxZSIhHnDSzhpigowY0uN04V4Sg9mpHsF/25jjPmx0O6ZRGxMaSMW3A3GfWM83wGhacMnXVOUss9KQaKf</vt:lpwstr>
  </property>
  <property fmtid="{D5CDD505-2E9C-101B-9397-08002B2CF9AE}" pid="65" name="x1ye=65">
    <vt:lpwstr>gAitleiHFxPrQbewVB2awFq+OJeinTHe4ZpKTXZ6YpmI1GbXn+lrHAVC3YWFfE3WV4TlpZkcMDXHahiOEm4PaY4+NX+vuA39NQqR/EPAhhqGXoQ9DBRydq306O321TSz2rPcfPbwjljVFGU8dnbGVc3icM4CGTx+6j0xpLBaEgbczQduQ3K85GkB9TvYoD9Hn7OgdYqygLII7tSgc2xs4XdI/gXIEcX4SGuYDnVX6QFRY7Eb2lPVbGUUdP3eqQr</vt:lpwstr>
  </property>
  <property fmtid="{D5CDD505-2E9C-101B-9397-08002B2CF9AE}" pid="66" name="x1ye=66">
    <vt:lpwstr>MCs/MKn5yv+T1iQ2B5eHZ/bhrgJH9OCNR6evQO2/Zbfq4D2gjhJfq6xmAsu2Yg2rNh6+2f84RktAEdvKELfP9RTZ6WKUCyCMCb2Z/rofOb7k3jwBBF+TH/ZLhlnYtyMy/T4Kv5q+Ha7kyNUxAYKM2MfwiJ3OfkXwVnrSwpAEXBDyLAGQg2wGVwhwx3BrevX15EzLXTXUVxp7YQS8F+Q8ys7wiqq1N4bTvA8yijwjno+Dh7WOx+S6/BOCEhYK9Yf</vt:lpwstr>
  </property>
  <property fmtid="{D5CDD505-2E9C-101B-9397-08002B2CF9AE}" pid="67" name="x1ye=67">
    <vt:lpwstr>tK3F8+BW2FZWBD5ilxi50qNIiInbQA6NXT2Lr07yKLpt9K7rlesHiVGnYNfr9YqkXKFyOuF5MRrnv70u9rvSfheYkpSrebNKrNeOErdLOLsuR0nERjUISdRBcgWYvSZD/1CVcDXcD3dAAJSOK/oo8hmjz0KbWFggsxgnf/JJlUBmNDhiAyaqff6MXlFMrIy6+tD6JskLWWjht70Vd+874N41EfoEWaD6CnglVBvoJheeczMPx0AbFkv+AXsgvVa</vt:lpwstr>
  </property>
  <property fmtid="{D5CDD505-2E9C-101B-9397-08002B2CF9AE}" pid="68" name="x1ye=68">
    <vt:lpwstr>SB/iza9HMn1KB62GE/zw/MZoriA0VLxVcH4h/c1P0YQO6xeMgVVSqUfNKJjq9hQU/p6VsCf0sqPVcxteztwvKOBjVHx1rDABdzwjOJNU3ibcCJC8d8jb4afQ2dJiN7Vh8r610Wzxmb3TbLl2mgL9Ai8yRp9mSXUmxvmxEptdZkcviol8XMPRVkRht2GN4wZw62vVZlxkTrWnfig+ZeFhM5qkZSzTPVxwnGijFPg9VUBoppPqLYH/Be2q54o23hz</vt:lpwstr>
  </property>
  <property fmtid="{D5CDD505-2E9C-101B-9397-08002B2CF9AE}" pid="69" name="x1ye=69">
    <vt:lpwstr>EU1Uiwc2wFif4mQgzrjJt83UzWMO5q7ikDEdOVTh71hwfegrRXnnZ7rvKBIStKoBpxcvRy7WwHlVgUo5r1aCqSJFBozjWMg9Cp0RcmbYdYdJRybveUVCI4CsAlWWbZdS3L8SRSHe7vtnSauAm7wRQsLG6oMbjWGBCUAfTAkbxS0s/sAErfJJsMtpJxAwX5OPMTTEvsGgx5Q4IhTULuUW8+zxOmYjFQSJsp6DZz+ZbZRps47EMjPgy+mWMv0sv9z</vt:lpwstr>
  </property>
  <property fmtid="{D5CDD505-2E9C-101B-9397-08002B2CF9AE}" pid="70" name="x1ye=7">
    <vt:lpwstr>RC0Axj9IKv2ql+Kjd02msHfpBwSHXAOC60oREctTV8iJr4/KybqB3O3nAMqD0j9o4iRTqRd7q1gzR2JvV3nm441qHB18Cj8OmvPwG+OyPFT1yv3Po/pgphfREgyVZ5WZ+9GfyByzfzpjobf3NSVGvqrfAN6S9Sv0GT+G3WqUZwf1+V7aHHVX9/eP4cHvVsW8W/fpmno5bnidCXdbEhzSZUrRiELQ2DWTsdgujCaiWAc3Da9Y2XJdtBfUmtU6/cu</vt:lpwstr>
  </property>
  <property fmtid="{D5CDD505-2E9C-101B-9397-08002B2CF9AE}" pid="71" name="x1ye=70">
    <vt:lpwstr>dfBUYeDCSZg0Ov2ErTegXxp0ywvJAlB9Yr6VwMFku4mGVtga9Hk1fJfEX723voTes+3DncQYB0j5cIFx40OH6iGfYcz+f56md+X5mLWnTyOoCTyKgKTFUs7MQxIOJ2rY9rqitYapR/c/I1T8aXnWVgcrAKqXjteSHYM+4Bh/Iq+zx3DfpHUxvkIhfBi9UcJ14ZhZE+uAIN/qJJrqwM9HLMgp7W7ZpmNtfaV9hGTLLz7OVbCiCsvcGw93DJrDjU+</vt:lpwstr>
  </property>
  <property fmtid="{D5CDD505-2E9C-101B-9397-08002B2CF9AE}" pid="72" name="x1ye=71">
    <vt:lpwstr>qa9KwcvbLYwSNP1v5nFl4x5n4Y1Cj4ZIGvKSSHzgUicZpcjDfC6cNFYYn5DIyMkVmcQisTw+FbeQIHwaAzmFn/9OovlJiB+C91YeipHyaFSxi8BRNqn/L35lpU+7pSmFot212qDSNhd29+HgvG0Es8I/SJyXp9sAYco9jF2Ha4LxJKYupKaOKpflv5AJDjajwKGCAZZTOLdJzXNMyEA4+76ykXOvdYSaey7kBGqdO76W15C4Czb4QXxBkl02BfR</vt:lpwstr>
  </property>
  <property fmtid="{D5CDD505-2E9C-101B-9397-08002B2CF9AE}" pid="73" name="x1ye=72">
    <vt:lpwstr>xZOexMG846afBTloumBZ6kIsk2OLnt8JQRJ+SAZAbxFJxW+9LLraGxoCCNYpMYmDfpuSxi3a1BRln6O0jJ7TCVDmAYheGHHTUo8ekNaL3uftHlXNUbD/OEU7eKy9qRdS3bQHYFNF+60ndYU26XD/CXrO5io3gD8x+lu/isN/15b3qbvRFT8P7W9hOTzAUwUpS59CZjtZCjXCflbxwSI9cDshda7qS7btl+XtewYmsKF7qhFSQzh0IlGt6ZwxpPw</vt:lpwstr>
  </property>
  <property fmtid="{D5CDD505-2E9C-101B-9397-08002B2CF9AE}" pid="74" name="x1ye=73">
    <vt:lpwstr>FpPt5ngCbrA5BymB4Piz7Wusso/7EXp+oTjiUSVAi4dPZk4dIdPNvXnSa7GYC3lQHUgMYHt/5gMrd0HqkWIg4XvjRoWs609DeY5zhz071Gdeu+TGmkuyFgYeQalDx44C9mE83e9YxL2nJViqX8jBtO4fmp2d0craFTSWhhQzKOZoyJkC5jQGpLFIAlI7RIaknbaPb5SIICRTxH/QWZEPzd6tKW+n2wT99LiD4cN3ZhKY8fja6cyIieFxVR2PeY5</vt:lpwstr>
  </property>
  <property fmtid="{D5CDD505-2E9C-101B-9397-08002B2CF9AE}" pid="75" name="x1ye=74">
    <vt:lpwstr>/fYEZbA/oZeiZNbFlhCyZ8p/ZwnSkNHIglIXo0ag4gpV/FHdyXm591bLeYTakYUGyuoNMnUUsmftqJrBrdrbVjE9YGzrIoaS02u0YD7zChLgn2Qtcxj6l39Jxvamu5ONq73BPVU7pUaVJgwoyzqIJO1UGqdRK/d7xvXCM5ErxcxI0dAi3tj6JoMRM4KXKtsiNQ/A2UxmC8btAJoGUmG4ik3YLKRnjkg0p/9cPphQj/OqtCF7/K+tEB7hklakfKR</vt:lpwstr>
  </property>
  <property fmtid="{D5CDD505-2E9C-101B-9397-08002B2CF9AE}" pid="76" name="x1ye=75">
    <vt:lpwstr>+wl25mxD+Ev+DjC4inIY9qKOWvjK/CtRKcA03FqZoioSW+EIiHFrZlcMG02W/f+kOfFtztWlrggzBq8ajU6cRCI7VRj5o2XdwwQJG6Y9NQmo+pcskikyCrIHTga+uNh5BWyKckqk8gP22PbdSLMxw1zR6qf3d4ZZ1cYFvXONVtWLNf8RnY8xxQ6ZrI9pvHVtcTFAkSG9OHYUpLHrDKqL1UPKHlIL9mW7pD/VN1HFWJ1jUmptzky24WNfJemwVDf</vt:lpwstr>
  </property>
  <property fmtid="{D5CDD505-2E9C-101B-9397-08002B2CF9AE}" pid="77" name="x1ye=76">
    <vt:lpwstr>J6EaibsbZz1kQ2ttRTo/7I4wAe6CDdvCOjW1pOiXL5qokC1STvQg915X8FjwkGG6ez6TamYfOu+Abw7/VM9lQf3ABsHJPLk756qmPm/sQkomE+ybhXUO8+A5LOcbEQ0w/kYnEepUfZKKNQd9zvSWQ3SgbgcJu/CysnD5hzESxp3rhjW82CQ7wXv9Ij4HXT7oFtwX9qOjE3nKliPJ4yO58alLmum+peHYombw50AgDbh5pQrK9pdBXJXD/hCb8eT</vt:lpwstr>
  </property>
  <property fmtid="{D5CDD505-2E9C-101B-9397-08002B2CF9AE}" pid="78" name="x1ye=77">
    <vt:lpwstr>mSYukmcjYDsDb7Bn6TLQMKbIm+LES+3RdGZSmIJ++2sut54GzfnOcswfXeKp+tomCiqAiD70RaxeruhPLjIKCvM9NjVX4GVKHHMIbXnjzRcqNt/wP74DKeE7NQpwKyczh/RRxUS5C+Hs32WFzsv8QgPIem814Lj3YiQYxtQ8eLw16ZBTYwU6DC061+vZlQoUaAcYpZ8lVPtxxG6kkgV3pb7vkmMXS2f4yNCZCSfuelKcG7MhQDoJ24uudWNTOFN</vt:lpwstr>
  </property>
  <property fmtid="{D5CDD505-2E9C-101B-9397-08002B2CF9AE}" pid="79" name="x1ye=78">
    <vt:lpwstr>igrv3XESSLkwOcx+YpjrhsvRZvWoAbOjEcll0F635HtjPEtuv4Xb5CxJwZ69u16RbRF25x50YwnllZGsrzPDokk3YSkiiRGsPlKZ23ma1X7XBroAORhzbmjzHvoKikXdmXnksiS5bXr5LuRjVXW4BB41eiQRE2l/zOc6HSGb3wJ7rSzpaTj/z6nOqlORqaBismmqdufY3zwb7CEpS0P6A/EpWzp37PBBgTzPaK3M/BnpegjdQqFfShz6xYHEQhP</vt:lpwstr>
  </property>
  <property fmtid="{D5CDD505-2E9C-101B-9397-08002B2CF9AE}" pid="80" name="x1ye=79">
    <vt:lpwstr>h8SJaKLJ290rmpEjSlA/BlVv/U5Rtj8m9iAnT3j+oFY/TK/C5BX1An5DOjY4k2i+zelxrpxP0mDzB7uWXWS6Nz+Eos3jk0ZfNG+usejH7rVwZ0lwCyz63V6nIAPB0KNPLnBKi7258BWlI2pSWwVi38jE8KZhT41wkTiCA51T2nAkC3tyOyekWoMCOztj1UcVJovgjH43RstFP3bsFRRESjaFEFDinm7MWiJ8nqnte88U8csFJw7A94IBNYnFf2D</vt:lpwstr>
  </property>
  <property fmtid="{D5CDD505-2E9C-101B-9397-08002B2CF9AE}" pid="81" name="x1ye=8">
    <vt:lpwstr>76oDE2eal78rXWypP6G/tvQsDyx5jxCcwoMZR1+v2oWKjgMTF6LI1FfVstGiQ4AhZOYaiR4Pgx36QIesJDwN1nSAFwOFD2GK0kvkfXCVkOTyXp+8XaqY5QpjENsAn6O+t3zPBgYWmSuRbwHM4cfboGAFK4rkfPeVUe0ep7nfey817t9Q6BPcCBXPj496CO9giLfco1RgrG4G/9jH2D6Gieh5lHCAdKzbGS4S4smbd98QraAdVD69GMPdVJZf473</vt:lpwstr>
  </property>
  <property fmtid="{D5CDD505-2E9C-101B-9397-08002B2CF9AE}" pid="82" name="x1ye=80">
    <vt:lpwstr>eTRZLWpqjxFjP8jDKjqFUH0WszX4HSBUYouQcPg8lkc49mk1eXsbs6tw09qaO6HqwiBalh0IKNu5lUaUXrGbiSlsaiWEc53xgsO34p/xx25y4/aZQqegOxxVDnK/GeCLF2N3eOuH5gutLPhU+z5Hge+359+vZVo8WXzP5LTJsbTEoUSFRRtU0UWmJytjRuFP1VAg4OcxhMmGsoh6mFPcDKQRdg3E2U7WUqDaBalgys6plOPvNS8Wv0KE5QfBIk+</vt:lpwstr>
  </property>
  <property fmtid="{D5CDD505-2E9C-101B-9397-08002B2CF9AE}" pid="83" name="x1ye=81">
    <vt:lpwstr>Qc/79SCR41mv3ovTKvDA96xDZqkLCdPKuBmzllBs6t86Sn2VS3zawuZuyksqzY0D37Dp73qwpASWF5puQRQTnYL96sD/s67fDovrpZxDA43VvERQTnohHY9nL4yuEouUQJky5Xzu6YNQefdWJ6Bg/vOlK2t1THju1RNYkgrhffLTnj5URZ2eTmGDa+76I6sAU9PXzg6K8g9BuUvUObpxuuixpP81R0ZUWCJDYj1QMbqDvobfqNeIfdv9SoOEEaG</vt:lpwstr>
  </property>
  <property fmtid="{D5CDD505-2E9C-101B-9397-08002B2CF9AE}" pid="84" name="x1ye=82">
    <vt:lpwstr>XqV2b1iRJyE1atWlwCJytUtCMYsanYYn+mugaVOMC9RV0uCIvHZ/BS4uldvOVimoGXDJbCKIl+bm47EJO08SCky+AZG2P30xFyge+c8FVIJn+uTYs1qOCYqhW+K0xFWmcDIVL6z8+DtiAcYWLfHi/cj9ZduU4Lh4DGq66lQ+JqKrR7O3AdFkdqhHv+SDzrcFaLn4iFqkpqvtkJI7omAr+89a1uqSrZX1pnKyYIYPePR8iZ1u7VA2DE4lSvguZky</vt:lpwstr>
  </property>
  <property fmtid="{D5CDD505-2E9C-101B-9397-08002B2CF9AE}" pid="85" name="x1ye=83">
    <vt:lpwstr>j3FSJRUBIUEwdjHySyI8Fk+VXg8/LW8lWHYzozB7hsp/I3zKJI1jMie1JfBoa15IOKB3/u77DE7T2Z4SgoJcV+6jvJ1czC1ymb1l9D6kEW3/MWDkpj6ctBpre6fyzP9i4ZBfB0+rn9WuPvsQw87UM29XhMzNJIPCHK3LxmPWNPn2tIpj1X6q+ULASedkNqRonMruUUpu5DYNcs0MrB/DRMx2MwosftQjrrkKlbbK2re7+QcaJnc3bGRnHw736zm</vt:lpwstr>
  </property>
  <property fmtid="{D5CDD505-2E9C-101B-9397-08002B2CF9AE}" pid="86" name="x1ye=84">
    <vt:lpwstr>X5L3RxWL3t2RWGJPh3UMJfo0oN1m06NKQu5YoY2JWZLH7ru8GsE8kcsk7YhB1JEDZ9tdep58HOD37z8tZZ5tDFMAAA==</vt:lpwstr>
  </property>
  <property fmtid="{D5CDD505-2E9C-101B-9397-08002B2CF9AE}" pid="87" name="x1ye=9">
    <vt:lpwstr>J2ga8+JghZlzSjDec1TpIHjosdpVnsUxaQmSZ5FTcMtU3tBkOb2yTbj7y2xZqY6AcBvx0RBemxAQFMJQ3cxYsQX+9WjiGcgGS0iZqef7ucOwhcf8KwFUSwZwUPblhhr+RjRVUqLnnqiNl928bvkblS5NH/VSiYP4uit4h1G0d50xv9KY7sc3XcsXrtLuseTb+KuzipyIr6B6L4fNGskPVY5e231DEDFvAOcBERCdoX86/ed7E7Tsq1XbuDTLwzd</vt:lpwstr>
  </property>
</Properties>
</file>